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ADB" w:rsidRPr="00767909" w:rsidRDefault="00120086" w:rsidP="00335FCD">
      <w:pPr>
        <w:pStyle w:val="Ttulo1"/>
        <w:jc w:val="both"/>
        <w:rPr>
          <w:lang w:val="ca-ES"/>
        </w:rPr>
      </w:pPr>
      <w:r>
        <w:rPr>
          <w:lang w:val="ca-ES"/>
        </w:rPr>
        <w:t>FRONTISSES DE CASSOLETA</w:t>
      </w:r>
    </w:p>
    <w:p w:rsidR="00253ADB" w:rsidRPr="00767909" w:rsidRDefault="00253ADB" w:rsidP="00335FCD">
      <w:pPr>
        <w:jc w:val="both"/>
      </w:pPr>
    </w:p>
    <w:p w:rsidR="003A6086" w:rsidRPr="00767909" w:rsidRDefault="003A6086" w:rsidP="00335FCD">
      <w:pPr>
        <w:jc w:val="both"/>
      </w:pPr>
    </w:p>
    <w:p w:rsidR="00120086" w:rsidRDefault="00D74C2E" w:rsidP="005F397E">
      <w:pPr>
        <w:pStyle w:val="GUIONS"/>
        <w:numPr>
          <w:ilvl w:val="0"/>
          <w:numId w:val="0"/>
        </w:numPr>
        <w:spacing w:line="360" w:lineRule="auto"/>
        <w:ind w:left="360"/>
        <w:jc w:val="both"/>
      </w:pPr>
      <w:r w:rsidRPr="005F397E">
        <w:drawing>
          <wp:anchor distT="0" distB="0" distL="114300" distR="114300" simplePos="0" relativeHeight="251676672" behindDoc="0" locked="0" layoutInCell="1" allowOverlap="1" wp14:anchorId="44BB944A" wp14:editId="6B34C01C">
            <wp:simplePos x="0" y="0"/>
            <wp:positionH relativeFrom="column">
              <wp:posOffset>3295015</wp:posOffset>
            </wp:positionH>
            <wp:positionV relativeFrom="paragraph">
              <wp:posOffset>45720</wp:posOffset>
            </wp:positionV>
            <wp:extent cx="2426970" cy="2229485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97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D20">
        <w:t xml:space="preserve">Va ser a </w:t>
      </w:r>
      <w:r w:rsidR="00120086">
        <w:t xml:space="preserve">l’any 1962 quan </w:t>
      </w:r>
      <w:proofErr w:type="spellStart"/>
      <w:r w:rsidR="00120086" w:rsidRPr="005F397E">
        <w:rPr>
          <w:color w:val="C00000"/>
        </w:rPr>
        <w:t>Hettich</w:t>
      </w:r>
      <w:proofErr w:type="spellEnd"/>
      <w:r w:rsidR="00120086" w:rsidRPr="005F397E">
        <w:rPr>
          <w:color w:val="C00000"/>
        </w:rPr>
        <w:t xml:space="preserve"> </w:t>
      </w:r>
      <w:r w:rsidR="00120086">
        <w:t xml:space="preserve">(empresa puntera </w:t>
      </w:r>
      <w:r w:rsidR="005F397E">
        <w:t xml:space="preserve">dedicada a la fabricació de frontisses de piano i altres) </w:t>
      </w:r>
      <w:r w:rsidR="00120086">
        <w:t>va dissenyar la primera frontissa oculta per a mobles</w:t>
      </w:r>
      <w:r w:rsidR="005F397E">
        <w:t xml:space="preserve"> com alternativa a les de piano</w:t>
      </w:r>
      <w:r w:rsidR="00120086">
        <w:t xml:space="preserve">, i com que la seva màxima aplicació </w:t>
      </w:r>
      <w:r w:rsidR="005F397E">
        <w:t xml:space="preserve">d’aquesta </w:t>
      </w:r>
      <w:r w:rsidR="00120086">
        <w:t xml:space="preserve">va ser en mobles de cuina, molts ja la van batejar com a frontissa de </w:t>
      </w:r>
      <w:proofErr w:type="spellStart"/>
      <w:r w:rsidR="00120086">
        <w:t>cu</w:t>
      </w:r>
      <w:r w:rsidR="00542E76">
        <w:t>’</w:t>
      </w:r>
      <w:r w:rsidR="00120086">
        <w:t>ina</w:t>
      </w:r>
      <w:proofErr w:type="spellEnd"/>
      <w:r w:rsidR="00120086">
        <w:t xml:space="preserve">, tot i que el seu nom tècnic és </w:t>
      </w:r>
      <w:r w:rsidR="00120086" w:rsidRPr="005F397E">
        <w:rPr>
          <w:color w:val="C00000"/>
        </w:rPr>
        <w:t>Frontissa de cassoleta</w:t>
      </w:r>
      <w:r w:rsidR="00120086">
        <w:t>.</w:t>
      </w:r>
    </w:p>
    <w:p w:rsidR="00D74C2E" w:rsidRDefault="00D74C2E" w:rsidP="005F397E">
      <w:pPr>
        <w:pStyle w:val="GUIONS"/>
        <w:numPr>
          <w:ilvl w:val="0"/>
          <w:numId w:val="0"/>
        </w:numPr>
        <w:spacing w:line="360" w:lineRule="auto"/>
        <w:ind w:left="360"/>
        <w:jc w:val="both"/>
      </w:pPr>
      <w:r>
        <w:t xml:space="preserve">Les frontisses de cassoleta són actualment les més utilitzades en mobiliari, i la seva evolució tecnològica està en constant evolució, i cada fabricant va incorporant les seves novetats per diferenciar-se de la competència. És per això que és força complicat fer un resum que inclogui totes les particularitats del producte. </w:t>
      </w:r>
      <w:r w:rsidR="00C61D20">
        <w:t>Així doncs, en aquesta píndola tract</w:t>
      </w:r>
      <w:r>
        <w:t>arem característiques comuns, i metodologies de càlcul aplicables a un gran nombre.</w:t>
      </w:r>
    </w:p>
    <w:p w:rsidR="00D74C2E" w:rsidRDefault="00D74C2E" w:rsidP="005F397E">
      <w:pPr>
        <w:pStyle w:val="GUIONS"/>
        <w:numPr>
          <w:ilvl w:val="0"/>
          <w:numId w:val="0"/>
        </w:numPr>
        <w:spacing w:line="360" w:lineRule="auto"/>
        <w:ind w:left="360"/>
        <w:jc w:val="both"/>
      </w:pPr>
    </w:p>
    <w:p w:rsidR="00B20747" w:rsidRDefault="00B20747" w:rsidP="00B20747">
      <w:pPr>
        <w:pStyle w:val="GUIONS"/>
        <w:numPr>
          <w:ilvl w:val="0"/>
          <w:numId w:val="0"/>
        </w:numPr>
        <w:ind w:left="720"/>
        <w:jc w:val="both"/>
      </w:pPr>
    </w:p>
    <w:p w:rsidR="00C61D20" w:rsidRDefault="00C61D20" w:rsidP="000B105D">
      <w:pPr>
        <w:pStyle w:val="GUIONS"/>
        <w:jc w:val="both"/>
      </w:pPr>
      <w:r>
        <w:rPr>
          <w:b/>
          <w:color w:val="C00000"/>
        </w:rPr>
        <w:t xml:space="preserve">TIPUS </w:t>
      </w:r>
      <w:r w:rsidR="00EE22E5">
        <w:rPr>
          <w:b/>
          <w:color w:val="C00000"/>
        </w:rPr>
        <w:t>DE MUNTATGE</w:t>
      </w:r>
      <w:r w:rsidR="00B20747" w:rsidRPr="00767909">
        <w:rPr>
          <w:color w:val="C00000"/>
        </w:rPr>
        <w:t xml:space="preserve"> </w:t>
      </w:r>
      <w:r w:rsidR="00B20747" w:rsidRPr="00767909">
        <w:sym w:font="Wingdings" w:char="F0E0"/>
      </w:r>
      <w:r w:rsidR="00B20747" w:rsidRPr="00767909">
        <w:t xml:space="preserve"> </w:t>
      </w:r>
      <w:r>
        <w:t>Definirem tres grups principals, depenent de la posició de la porta respecte al costat del moble.</w:t>
      </w:r>
    </w:p>
    <w:p w:rsidR="00C61D20" w:rsidRDefault="00C61D20" w:rsidP="00C61D20">
      <w:pPr>
        <w:pStyle w:val="GUIONS"/>
        <w:numPr>
          <w:ilvl w:val="0"/>
          <w:numId w:val="0"/>
        </w:numPr>
        <w:ind w:left="720"/>
        <w:jc w:val="both"/>
      </w:pPr>
      <w:r>
        <w:t xml:space="preserve">Les frontisses seran </w:t>
      </w:r>
      <w:r w:rsidRPr="00C61D20">
        <w:rPr>
          <w:color w:val="C00000"/>
        </w:rPr>
        <w:t xml:space="preserve">rectes </w:t>
      </w:r>
      <w:r>
        <w:t>si la porta està per davant del costat, i amb el màxim de solapament possible.</w:t>
      </w:r>
    </w:p>
    <w:p w:rsidR="00C61D20" w:rsidRDefault="00C61D20" w:rsidP="00C61D20">
      <w:pPr>
        <w:pStyle w:val="GUIONS"/>
        <w:numPr>
          <w:ilvl w:val="0"/>
          <w:numId w:val="0"/>
        </w:numPr>
        <w:ind w:left="720"/>
        <w:jc w:val="both"/>
      </w:pPr>
      <w:r>
        <w:t xml:space="preserve">Seran </w:t>
      </w:r>
      <w:r>
        <w:rPr>
          <w:color w:val="C00000"/>
        </w:rPr>
        <w:t xml:space="preserve">colzades </w:t>
      </w:r>
      <w:r>
        <w:t xml:space="preserve">si </w:t>
      </w:r>
      <w:r>
        <w:t xml:space="preserve">la porta està per davant del costat, </w:t>
      </w:r>
      <w:r>
        <w:t>però amb un solapament inferior a la meitat del costat o mainell vertical.</w:t>
      </w:r>
    </w:p>
    <w:p w:rsidR="00C61D20" w:rsidRDefault="00C61D20" w:rsidP="00C61D20">
      <w:pPr>
        <w:pStyle w:val="GUIONS"/>
        <w:numPr>
          <w:ilvl w:val="0"/>
          <w:numId w:val="0"/>
        </w:numPr>
        <w:ind w:left="720"/>
        <w:jc w:val="both"/>
      </w:pPr>
      <w:r>
        <w:t xml:space="preserve">El grup de les </w:t>
      </w:r>
      <w:r w:rsidRPr="00C61D20">
        <w:rPr>
          <w:color w:val="C00000"/>
        </w:rPr>
        <w:t>s</w:t>
      </w:r>
      <w:r>
        <w:rPr>
          <w:color w:val="C00000"/>
        </w:rPr>
        <w:t>úper-colzade</w:t>
      </w:r>
      <w:r w:rsidRPr="00C61D20">
        <w:rPr>
          <w:color w:val="C00000"/>
        </w:rPr>
        <w:t>s</w:t>
      </w:r>
      <w:r>
        <w:t xml:space="preserve"> </w:t>
      </w:r>
      <w:r w:rsidR="00EE22E5">
        <w:t xml:space="preserve">les utilitzarem </w:t>
      </w:r>
      <w:r>
        <w:t>quan la porta està situada dins la llum del moble, deixant tot el costat o mainell vertical vist.</w:t>
      </w:r>
    </w:p>
    <w:p w:rsidR="00C61D20" w:rsidRDefault="00C61D20" w:rsidP="00C61D20">
      <w:pPr>
        <w:pStyle w:val="GUIONS"/>
        <w:numPr>
          <w:ilvl w:val="0"/>
          <w:numId w:val="0"/>
        </w:numPr>
        <w:ind w:left="720"/>
        <w:jc w:val="both"/>
      </w:pPr>
    </w:p>
    <w:p w:rsidR="00EE22E5" w:rsidRDefault="00EE22E5" w:rsidP="00C61D20">
      <w:pPr>
        <w:pStyle w:val="GUIONS"/>
        <w:numPr>
          <w:ilvl w:val="0"/>
          <w:numId w:val="0"/>
        </w:numPr>
        <w:ind w:left="720"/>
        <w:jc w:val="both"/>
      </w:pPr>
    </w:p>
    <w:p w:rsidR="00C61D20" w:rsidRDefault="00C61D20" w:rsidP="00C61D20">
      <w:pPr>
        <w:pStyle w:val="GUIONS"/>
        <w:numPr>
          <w:ilvl w:val="0"/>
          <w:numId w:val="0"/>
        </w:numPr>
        <w:ind w:left="720"/>
        <w:jc w:val="both"/>
      </w:pPr>
      <w:r w:rsidRPr="00C61D20">
        <w:drawing>
          <wp:inline distT="0" distB="0" distL="0" distR="0" wp14:anchorId="7711DC70" wp14:editId="16C7A0AB">
            <wp:extent cx="1098884" cy="1082842"/>
            <wp:effectExtent l="0" t="0" r="6350" b="317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80422"/>
                    <a:stretch/>
                  </pic:blipFill>
                  <pic:spPr bwMode="auto">
                    <a:xfrm>
                      <a:off x="0" y="0"/>
                      <a:ext cx="1098715" cy="108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22E5" w:rsidRPr="00EE22E5">
        <w:rPr>
          <w:noProof/>
          <w:lang w:eastAsia="ca-ES"/>
        </w:rPr>
        <w:t xml:space="preserve"> </w:t>
      </w:r>
      <w:r w:rsidR="00EE22E5">
        <w:rPr>
          <w:noProof/>
          <w:lang w:eastAsia="ca-ES"/>
        </w:rPr>
        <w:t xml:space="preserve">                 </w:t>
      </w:r>
      <w:r w:rsidR="00EE22E5" w:rsidRPr="00EE22E5">
        <w:drawing>
          <wp:inline distT="0" distB="0" distL="0" distR="0" wp14:anchorId="08CBB2EA" wp14:editId="73DBD38C">
            <wp:extent cx="1419727" cy="1080822"/>
            <wp:effectExtent l="0" t="0" r="9525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0013" r="34647"/>
                    <a:stretch/>
                  </pic:blipFill>
                  <pic:spPr bwMode="auto">
                    <a:xfrm>
                      <a:off x="0" y="0"/>
                      <a:ext cx="1422161" cy="108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22E5" w:rsidRPr="00EE22E5">
        <w:rPr>
          <w:noProof/>
          <w:lang w:eastAsia="ca-ES"/>
        </w:rPr>
        <w:t xml:space="preserve"> </w:t>
      </w:r>
      <w:r w:rsidR="00EE22E5">
        <w:rPr>
          <w:noProof/>
          <w:lang w:eastAsia="ca-ES"/>
        </w:rPr>
        <w:t xml:space="preserve">                   </w:t>
      </w:r>
      <w:r w:rsidR="00EE22E5" w:rsidRPr="00EE22E5">
        <w:rPr>
          <w:noProof/>
          <w:lang w:eastAsia="ca-ES"/>
        </w:rPr>
        <w:drawing>
          <wp:inline distT="0" distB="0" distL="0" distR="0" wp14:anchorId="6198A445" wp14:editId="20898E5F">
            <wp:extent cx="1065064" cy="1082843"/>
            <wp:effectExtent l="0" t="0" r="1905" b="317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1025"/>
                    <a:stretch/>
                  </pic:blipFill>
                  <pic:spPr bwMode="auto">
                    <a:xfrm>
                      <a:off x="0" y="0"/>
                      <a:ext cx="1064899" cy="108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D20" w:rsidRDefault="00EE22E5" w:rsidP="00EE22E5">
      <w:pPr>
        <w:pStyle w:val="GUIONS"/>
        <w:numPr>
          <w:ilvl w:val="0"/>
          <w:numId w:val="0"/>
        </w:numPr>
        <w:tabs>
          <w:tab w:val="left" w:pos="3840"/>
          <w:tab w:val="left" w:pos="6834"/>
          <w:tab w:val="left" w:pos="7402"/>
        </w:tabs>
        <w:ind w:left="720"/>
        <w:jc w:val="both"/>
      </w:pPr>
      <w:r>
        <w:t xml:space="preserve">      Rectes</w:t>
      </w:r>
      <w:r>
        <w:tab/>
        <w:t xml:space="preserve">      Colzades</w:t>
      </w:r>
      <w:r>
        <w:tab/>
        <w:t xml:space="preserve">       Súper-colzades</w:t>
      </w:r>
    </w:p>
    <w:p w:rsidR="00C61D20" w:rsidRDefault="00C61D20" w:rsidP="00C61D20">
      <w:pPr>
        <w:pStyle w:val="GUIONS"/>
        <w:numPr>
          <w:ilvl w:val="0"/>
          <w:numId w:val="0"/>
        </w:numPr>
        <w:ind w:left="720"/>
        <w:jc w:val="both"/>
      </w:pPr>
    </w:p>
    <w:p w:rsidR="00C61D20" w:rsidRDefault="00C61D20" w:rsidP="00C61D20">
      <w:pPr>
        <w:pStyle w:val="GUIONS"/>
        <w:numPr>
          <w:ilvl w:val="0"/>
          <w:numId w:val="0"/>
        </w:numPr>
        <w:ind w:left="720"/>
        <w:jc w:val="both"/>
      </w:pPr>
    </w:p>
    <w:p w:rsidR="00EE22E5" w:rsidRDefault="00EE22E5" w:rsidP="00EE22E5">
      <w:pPr>
        <w:pStyle w:val="GUIONS"/>
        <w:jc w:val="both"/>
      </w:pPr>
      <w:r w:rsidRPr="00EE22E5">
        <w:rPr>
          <w:b/>
          <w:color w:val="C00000"/>
        </w:rPr>
        <w:lastRenderedPageBreak/>
        <w:t>FUGA MÍNIMA</w:t>
      </w:r>
      <w:r w:rsidRPr="00EE22E5">
        <w:rPr>
          <w:color w:val="C00000"/>
        </w:rPr>
        <w:t xml:space="preserve"> </w:t>
      </w:r>
      <w:r w:rsidRPr="00767909">
        <w:sym w:font="Wingdings" w:char="F0E0"/>
      </w:r>
      <w:r w:rsidRPr="00767909">
        <w:t xml:space="preserve"> </w:t>
      </w:r>
      <w:r>
        <w:t>La</w:t>
      </w:r>
      <w:r>
        <w:t xml:space="preserve"> fugida mínima, (també anomenada espai</w:t>
      </w:r>
      <w:r>
        <w:t xml:space="preserve"> </w:t>
      </w:r>
      <w:r>
        <w:t>mínim necessari o desplaçament de la</w:t>
      </w:r>
      <w:r>
        <w:t xml:space="preserve"> </w:t>
      </w:r>
      <w:r>
        <w:t>porta) és l'espai mínim necessari per</w:t>
      </w:r>
      <w:r>
        <w:t xml:space="preserve"> </w:t>
      </w:r>
      <w:r>
        <w:t>obrir una porta.</w:t>
      </w:r>
    </w:p>
    <w:p w:rsidR="00EE22E5" w:rsidRDefault="00EE22E5" w:rsidP="00EE22E5">
      <w:pPr>
        <w:pStyle w:val="GUIONS"/>
        <w:numPr>
          <w:ilvl w:val="0"/>
          <w:numId w:val="0"/>
        </w:numPr>
        <w:ind w:left="720"/>
        <w:jc w:val="both"/>
      </w:pPr>
      <w:r>
        <w:t>La mesura de la fug</w:t>
      </w:r>
      <w:r>
        <w:t>a mínima depèn de la</w:t>
      </w:r>
      <w:r>
        <w:t xml:space="preserve"> </w:t>
      </w:r>
      <w:r>
        <w:t xml:space="preserve">distància de </w:t>
      </w:r>
      <w:r w:rsidRPr="00EE22E5">
        <w:rPr>
          <w:color w:val="C00000"/>
        </w:rPr>
        <w:t>cassoleta C</w:t>
      </w:r>
      <w:r>
        <w:t>, del gruix de la</w:t>
      </w:r>
      <w:r>
        <w:t xml:space="preserve"> </w:t>
      </w:r>
      <w:r>
        <w:t>porta, així com de</w:t>
      </w:r>
      <w:r>
        <w:t xml:space="preserve">l </w:t>
      </w:r>
      <w:r>
        <w:t>tipus de frontissa triat.</w:t>
      </w:r>
    </w:p>
    <w:p w:rsidR="00EE22E5" w:rsidRDefault="00EE22E5" w:rsidP="00EE22E5">
      <w:pPr>
        <w:pStyle w:val="GUIONS"/>
        <w:numPr>
          <w:ilvl w:val="0"/>
          <w:numId w:val="0"/>
        </w:numPr>
        <w:ind w:left="720"/>
        <w:jc w:val="both"/>
      </w:pPr>
      <w:r>
        <w:t>Els radis en els cant</w:t>
      </w:r>
      <w:r>
        <w:t>ell</w:t>
      </w:r>
      <w:r>
        <w:t>s de la porta</w:t>
      </w:r>
      <w:r>
        <w:t xml:space="preserve"> </w:t>
      </w:r>
      <w:r>
        <w:t xml:space="preserve">redueixen el valor de la </w:t>
      </w:r>
      <w:r>
        <w:t>fuga</w:t>
      </w:r>
      <w:r>
        <w:t xml:space="preserve"> mínima</w:t>
      </w:r>
      <w:r>
        <w:t xml:space="preserve"> </w:t>
      </w:r>
      <w:r>
        <w:t>necessària.</w:t>
      </w:r>
    </w:p>
    <w:p w:rsidR="00EE22E5" w:rsidRDefault="00EE22E5" w:rsidP="00EE22E5">
      <w:pPr>
        <w:pStyle w:val="GUIONS"/>
        <w:numPr>
          <w:ilvl w:val="0"/>
          <w:numId w:val="0"/>
        </w:numPr>
        <w:ind w:left="720"/>
        <w:jc w:val="both"/>
      </w:pPr>
      <w:r>
        <w:t>La fug</w:t>
      </w:r>
      <w:r>
        <w:t>a mínima necessària es pren de la taula</w:t>
      </w:r>
      <w:r>
        <w:t xml:space="preserve"> </w:t>
      </w:r>
      <w:r>
        <w:t>assignada a</w:t>
      </w:r>
      <w:r>
        <w:t xml:space="preserve">l </w:t>
      </w:r>
      <w:r>
        <w:t xml:space="preserve">tipus de frontissa </w:t>
      </w:r>
      <w:r>
        <w:t>corresponent, entregada pel fabricant de la frontissa.</w:t>
      </w:r>
    </w:p>
    <w:p w:rsidR="00EE22E5" w:rsidRDefault="00EE22E5" w:rsidP="00EE22E5">
      <w:pPr>
        <w:pStyle w:val="GUIONS"/>
        <w:numPr>
          <w:ilvl w:val="0"/>
          <w:numId w:val="0"/>
        </w:numPr>
        <w:ind w:left="720"/>
        <w:jc w:val="both"/>
      </w:pPr>
      <w:r>
        <w:t xml:space="preserve">En muntatges amb </w:t>
      </w:r>
      <w:r>
        <w:t>mainell vertical compartit,</w:t>
      </w:r>
      <w:r>
        <w:t xml:space="preserve"> ha de</w:t>
      </w:r>
      <w:r>
        <w:t xml:space="preserve"> ser </w:t>
      </w:r>
      <w:r>
        <w:t>com</w:t>
      </w:r>
      <w:r>
        <w:t xml:space="preserve"> a </w:t>
      </w:r>
      <w:r>
        <w:t>mínim a</w:t>
      </w:r>
      <w:r>
        <w:t>l</w:t>
      </w:r>
      <w:r>
        <w:t xml:space="preserve"> doble de l'espai mínim</w:t>
      </w:r>
      <w:r>
        <w:t xml:space="preserve"> </w:t>
      </w:r>
      <w:r>
        <w:t xml:space="preserve">necessari. </w:t>
      </w:r>
      <w:r>
        <w:t>D</w:t>
      </w:r>
      <w:r>
        <w:t>'aquesta manera poden</w:t>
      </w:r>
      <w:r>
        <w:t xml:space="preserve"> </w:t>
      </w:r>
      <w:r>
        <w:t>obrir-se les dues portes alhora.</w:t>
      </w:r>
    </w:p>
    <w:p w:rsidR="00EE22E5" w:rsidRDefault="00EE22E5" w:rsidP="00EE22E5">
      <w:pPr>
        <w:pStyle w:val="GUIONS"/>
        <w:numPr>
          <w:ilvl w:val="0"/>
          <w:numId w:val="0"/>
        </w:numPr>
        <w:ind w:left="720"/>
        <w:jc w:val="both"/>
      </w:pPr>
    </w:p>
    <w:p w:rsidR="000223DF" w:rsidRDefault="00EE22E5" w:rsidP="00EE22E5">
      <w:pPr>
        <w:pStyle w:val="GUIONS"/>
        <w:numPr>
          <w:ilvl w:val="0"/>
          <w:numId w:val="0"/>
        </w:numPr>
        <w:ind w:left="720"/>
        <w:jc w:val="both"/>
      </w:pPr>
      <w:r w:rsidRPr="00EE22E5">
        <w:drawing>
          <wp:inline distT="0" distB="0" distL="0" distR="0" wp14:anchorId="3F23EFE0" wp14:editId="60B6372B">
            <wp:extent cx="5309937" cy="2146978"/>
            <wp:effectExtent l="0" t="0" r="508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3426" cy="214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2E5">
        <w:t xml:space="preserve"> </w:t>
      </w:r>
    </w:p>
    <w:p w:rsidR="000223DF" w:rsidRDefault="000223DF" w:rsidP="00EE22E5">
      <w:pPr>
        <w:pStyle w:val="GUIONS"/>
        <w:numPr>
          <w:ilvl w:val="0"/>
          <w:numId w:val="0"/>
        </w:numPr>
        <w:ind w:left="720"/>
        <w:jc w:val="both"/>
      </w:pPr>
    </w:p>
    <w:p w:rsidR="000223DF" w:rsidRDefault="000223DF" w:rsidP="000223DF">
      <w:pPr>
        <w:pStyle w:val="GUIONS"/>
        <w:jc w:val="both"/>
      </w:pPr>
      <w:r w:rsidRPr="000223DF">
        <w:drawing>
          <wp:anchor distT="0" distB="0" distL="114300" distR="114300" simplePos="0" relativeHeight="251677696" behindDoc="0" locked="0" layoutInCell="1" allowOverlap="1" wp14:anchorId="4940FC6A" wp14:editId="5D20395C">
            <wp:simplePos x="0" y="0"/>
            <wp:positionH relativeFrom="column">
              <wp:posOffset>4409440</wp:posOffset>
            </wp:positionH>
            <wp:positionV relativeFrom="paragraph">
              <wp:posOffset>27305</wp:posOffset>
            </wp:positionV>
            <wp:extent cx="1231265" cy="977265"/>
            <wp:effectExtent l="0" t="0" r="6985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C00000"/>
        </w:rPr>
        <w:t xml:space="preserve">DISTÀNCIA DE LA CASSOLETA C </w:t>
      </w:r>
      <w:r w:rsidRPr="00767909">
        <w:sym w:font="Wingdings" w:char="F0E0"/>
      </w:r>
      <w:r w:rsidRPr="00767909">
        <w:t xml:space="preserve"> </w:t>
      </w:r>
      <w:r>
        <w:t>És la cota entre el cantell de la porta i el límit del rebaix per la cassoleta. Com més gran és aquesta distància, més petit serà el desplaçament lateral de la porta, o sigui, la fuga mínima necessària.</w:t>
      </w: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jc w:val="both"/>
      </w:pPr>
      <w:r w:rsidRPr="000223DF">
        <w:drawing>
          <wp:anchor distT="0" distB="0" distL="114300" distR="114300" simplePos="0" relativeHeight="251678720" behindDoc="0" locked="0" layoutInCell="1" allowOverlap="1" wp14:anchorId="06C2EC90" wp14:editId="7EFA061C">
            <wp:simplePos x="0" y="0"/>
            <wp:positionH relativeFrom="column">
              <wp:posOffset>3654425</wp:posOffset>
            </wp:positionH>
            <wp:positionV relativeFrom="paragraph">
              <wp:posOffset>66675</wp:posOffset>
            </wp:positionV>
            <wp:extent cx="1788160" cy="1524000"/>
            <wp:effectExtent l="0" t="0" r="254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05" b="20130"/>
                    <a:stretch/>
                  </pic:blipFill>
                  <pic:spPr bwMode="auto">
                    <a:xfrm>
                      <a:off x="0" y="0"/>
                      <a:ext cx="178816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C00000"/>
        </w:rPr>
        <w:t xml:space="preserve">SOLAPADURA </w:t>
      </w:r>
      <w:r w:rsidRPr="00767909">
        <w:sym w:font="Wingdings" w:char="F0E0"/>
      </w:r>
      <w:r w:rsidRPr="00767909">
        <w:t xml:space="preserve"> </w:t>
      </w:r>
      <w:r>
        <w:t xml:space="preserve">És la </w:t>
      </w:r>
      <w:r>
        <w:t>part de la porta que se sobreposa al costat del moble.</w:t>
      </w: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BF3D15" w:rsidRDefault="00BF3D15" w:rsidP="00BF3D15">
      <w:pPr>
        <w:pStyle w:val="GUIONS"/>
        <w:jc w:val="both"/>
      </w:pPr>
      <w:r w:rsidRPr="00BF3D15">
        <w:lastRenderedPageBreak/>
        <w:drawing>
          <wp:anchor distT="0" distB="0" distL="114300" distR="114300" simplePos="0" relativeHeight="251679744" behindDoc="0" locked="0" layoutInCell="1" allowOverlap="1" wp14:anchorId="76FB8B41" wp14:editId="2B1A2E22">
            <wp:simplePos x="0" y="0"/>
            <wp:positionH relativeFrom="column">
              <wp:posOffset>4321810</wp:posOffset>
            </wp:positionH>
            <wp:positionV relativeFrom="paragraph">
              <wp:posOffset>78740</wp:posOffset>
            </wp:positionV>
            <wp:extent cx="1440180" cy="952500"/>
            <wp:effectExtent l="0" t="0" r="7620" b="0"/>
            <wp:wrapSquare wrapText="bothSides"/>
            <wp:docPr id="2016" name="Imagen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C00000"/>
        </w:rPr>
        <w:t>S</w:t>
      </w:r>
      <w:r>
        <w:rPr>
          <w:b/>
          <w:color w:val="C00000"/>
        </w:rPr>
        <w:t>UPLEMENTS</w:t>
      </w:r>
      <w:r>
        <w:rPr>
          <w:b/>
          <w:color w:val="C00000"/>
        </w:rPr>
        <w:t xml:space="preserve"> </w:t>
      </w:r>
      <w:r w:rsidRPr="00767909">
        <w:sym w:font="Wingdings" w:char="F0E0"/>
      </w:r>
      <w:r w:rsidRPr="00767909">
        <w:t xml:space="preserve"> </w:t>
      </w:r>
      <w:r>
        <w:t>Són aquells elements (anomenats avions, papallones, plaques) que es fixen al costat del moble o al mainell vertical, i que faran de regruix necessari per acabar d’ajustar el moviment  necessari de la frontissa per la seva obertura.</w:t>
      </w:r>
    </w:p>
    <w:p w:rsidR="00CB36F2" w:rsidRDefault="00CB36F2" w:rsidP="00BF3D15">
      <w:pPr>
        <w:pStyle w:val="GUIONS"/>
        <w:numPr>
          <w:ilvl w:val="0"/>
          <w:numId w:val="0"/>
        </w:numPr>
        <w:ind w:left="720"/>
        <w:jc w:val="both"/>
      </w:pPr>
      <w:r>
        <w:t>El sistema de fixació del suplement variarà segons cada fabricant, i pot ser amb tirafons directe, cargol Euro o tac de plàstic, entre altres, i cada sistema necessitarà del seu diàmetre específic de mecanitzat. Sí que sempre hi hauran dues cotes que es repetiran: 37mm (cota de sistema) des del cantell del costat en cas de sistema solapat o semi-solapat, i que condicionarà la posició de la primera cremallera; i la de 32mm (sistema 32) entre els dos forats, per poder utilitzar la cremallera.</w:t>
      </w:r>
    </w:p>
    <w:p w:rsidR="00CB36F2" w:rsidRDefault="001C29ED" w:rsidP="00BF3D15">
      <w:pPr>
        <w:pStyle w:val="GUIONS"/>
        <w:numPr>
          <w:ilvl w:val="0"/>
          <w:numId w:val="0"/>
        </w:numPr>
        <w:ind w:left="720" w:hanging="360"/>
        <w:jc w:val="both"/>
      </w:pPr>
      <w:r>
        <w:t xml:space="preserve">     </w:t>
      </w:r>
      <w:r w:rsidR="00CB36F2">
        <w:t>El càlcul el podeu fer de forma automatitzada amb fulls de càlcul, tal i com es pot comprovar en Excel adjunt a la píndola formativa (</w:t>
      </w:r>
      <w:r w:rsidR="00E8310C" w:rsidRPr="00E8310C">
        <w:t>PIF-FSA0-M09-13 Frontisses de cassoleta - Càlcul fuga, suplement i nombre de frontisses.xlsx</w:t>
      </w:r>
      <w:r w:rsidR="00CB36F2">
        <w:t>).</w:t>
      </w:r>
    </w:p>
    <w:p w:rsidR="00BF3D15" w:rsidRDefault="00CB36F2" w:rsidP="00BF3D15">
      <w:pPr>
        <w:pStyle w:val="GUIONS"/>
        <w:numPr>
          <w:ilvl w:val="0"/>
          <w:numId w:val="0"/>
        </w:numPr>
        <w:ind w:left="720" w:hanging="360"/>
        <w:jc w:val="both"/>
      </w:pPr>
      <w:r>
        <w:tab/>
      </w:r>
      <w:r w:rsidR="001C29ED" w:rsidRPr="001C29ED">
        <w:drawing>
          <wp:inline distT="0" distB="0" distL="0" distR="0" wp14:anchorId="0C301D0D" wp14:editId="2CD721F0">
            <wp:extent cx="5334000" cy="3259015"/>
            <wp:effectExtent l="0" t="0" r="0" b="0"/>
            <wp:docPr id="2026" name="Imagen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-1" r="-592" b="16265"/>
                    <a:stretch/>
                  </pic:blipFill>
                  <pic:spPr bwMode="auto">
                    <a:xfrm>
                      <a:off x="0" y="0"/>
                      <a:ext cx="5343325" cy="3264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12D" w:rsidRDefault="0082712D" w:rsidP="00BF3D15">
      <w:pPr>
        <w:pStyle w:val="GUIONS"/>
        <w:numPr>
          <w:ilvl w:val="0"/>
          <w:numId w:val="0"/>
        </w:numPr>
        <w:ind w:left="720" w:hanging="360"/>
        <w:jc w:val="both"/>
      </w:pPr>
    </w:p>
    <w:p w:rsidR="00B31949" w:rsidRDefault="00B31949" w:rsidP="00BF3D15">
      <w:pPr>
        <w:pStyle w:val="GUIONS"/>
        <w:numPr>
          <w:ilvl w:val="0"/>
          <w:numId w:val="0"/>
        </w:numPr>
        <w:ind w:left="720" w:hanging="360"/>
        <w:jc w:val="both"/>
      </w:pPr>
    </w:p>
    <w:p w:rsidR="001C29ED" w:rsidRDefault="001C29ED" w:rsidP="00BF3D15">
      <w:pPr>
        <w:pStyle w:val="GUIONS"/>
        <w:numPr>
          <w:ilvl w:val="0"/>
          <w:numId w:val="0"/>
        </w:numPr>
        <w:ind w:left="720" w:hanging="360"/>
        <w:jc w:val="both"/>
      </w:pPr>
    </w:p>
    <w:p w:rsidR="002876D3" w:rsidRDefault="00BF3D15" w:rsidP="002876D3">
      <w:pPr>
        <w:pStyle w:val="GUIONS"/>
        <w:jc w:val="both"/>
      </w:pPr>
      <w:r w:rsidRPr="002876D3">
        <w:rPr>
          <w:b/>
          <w:color w:val="C00000"/>
        </w:rPr>
        <w:t>REGULACIÓ</w:t>
      </w:r>
      <w:r w:rsidRPr="002876D3">
        <w:rPr>
          <w:b/>
          <w:color w:val="C00000"/>
        </w:rPr>
        <w:t xml:space="preserve"> </w:t>
      </w:r>
      <w:r w:rsidRPr="00767909">
        <w:sym w:font="Wingdings" w:char="F0E0"/>
      </w:r>
      <w:r w:rsidRPr="00767909">
        <w:t xml:space="preserve"> </w:t>
      </w:r>
      <w:r>
        <w:t xml:space="preserve">Aquestes frontisses són les que ens permeten el màxim de </w:t>
      </w:r>
      <w:r w:rsidRPr="002876D3">
        <w:rPr>
          <w:color w:val="C00000"/>
        </w:rPr>
        <w:t xml:space="preserve">regulació tridimensional </w:t>
      </w:r>
      <w:r>
        <w:t>d’una forma molt senzilla</w:t>
      </w:r>
      <w:r w:rsidR="002876D3">
        <w:t xml:space="preserve"> i ràpida</w:t>
      </w:r>
      <w:r>
        <w:t>.</w:t>
      </w:r>
      <w:r w:rsidR="002876D3">
        <w:t xml:space="preserve"> El sistema de regulació variarà, però, d</w:t>
      </w:r>
      <w:r w:rsidR="002876D3" w:rsidRPr="002876D3">
        <w:t>epenent del model</w:t>
      </w:r>
      <w:r w:rsidR="002876D3">
        <w:t xml:space="preserve"> del cos de la frontissa, i del seu suplement.</w:t>
      </w:r>
    </w:p>
    <w:p w:rsidR="00BF3D15" w:rsidRDefault="00BF3D15" w:rsidP="00BF3D15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2876D3" w:rsidP="000223DF">
      <w:pPr>
        <w:pStyle w:val="GUIONS"/>
        <w:numPr>
          <w:ilvl w:val="0"/>
          <w:numId w:val="0"/>
        </w:numPr>
        <w:ind w:left="720" w:hanging="360"/>
        <w:jc w:val="both"/>
      </w:pPr>
      <w:r>
        <w:t xml:space="preserve"> </w:t>
      </w:r>
      <w:r w:rsidR="00BF3D15" w:rsidRPr="00BF3D15">
        <w:drawing>
          <wp:inline distT="0" distB="0" distL="0" distR="0" wp14:anchorId="2BBBAF8E" wp14:editId="595B913B">
            <wp:extent cx="5309937" cy="737792"/>
            <wp:effectExtent l="0" t="0" r="5080" b="5715"/>
            <wp:docPr id="2018" name="Imagen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1798" cy="7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82712D" w:rsidRDefault="0082712D" w:rsidP="0082712D">
      <w:pPr>
        <w:pStyle w:val="GUIONS"/>
        <w:jc w:val="both"/>
      </w:pPr>
      <w:r>
        <w:rPr>
          <w:b/>
          <w:color w:val="C00000"/>
        </w:rPr>
        <w:t>MUNTATGE I DESMUNTATGE</w:t>
      </w:r>
      <w:r w:rsidRPr="002876D3">
        <w:rPr>
          <w:b/>
          <w:color w:val="C00000"/>
        </w:rPr>
        <w:t xml:space="preserve"> </w:t>
      </w:r>
      <w:r w:rsidRPr="00767909">
        <w:sym w:font="Wingdings" w:char="F0E0"/>
      </w:r>
      <w:r w:rsidRPr="00767909">
        <w:t xml:space="preserve"> </w:t>
      </w:r>
      <w:r>
        <w:t>Aquesta propietat també dependrà del tipus de frontissa i de la seva base. Els més utilitzats són actualment els de fixació ràpida.</w:t>
      </w: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0223DF" w:rsidRDefault="00BC5430" w:rsidP="000223DF">
      <w:pPr>
        <w:pStyle w:val="GUIONS"/>
        <w:numPr>
          <w:ilvl w:val="0"/>
          <w:numId w:val="0"/>
        </w:numPr>
        <w:ind w:left="720" w:hanging="360"/>
        <w:jc w:val="both"/>
      </w:pPr>
      <w:r>
        <w:t xml:space="preserve">    </w:t>
      </w:r>
      <w:r w:rsidR="0082712D" w:rsidRPr="0082712D">
        <w:drawing>
          <wp:inline distT="0" distB="0" distL="0" distR="0" wp14:anchorId="0A5850A1" wp14:editId="6F5FC284">
            <wp:extent cx="3181951" cy="1058778"/>
            <wp:effectExtent l="0" t="0" r="0" b="8255"/>
            <wp:docPr id="2019" name="Imagen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7592" b="48953"/>
                    <a:stretch/>
                  </pic:blipFill>
                  <pic:spPr bwMode="auto">
                    <a:xfrm>
                      <a:off x="0" y="0"/>
                      <a:ext cx="3189017" cy="1061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</w:t>
      </w:r>
      <w:r w:rsidRPr="0082712D">
        <w:drawing>
          <wp:inline distT="0" distB="0" distL="0" distR="0" wp14:anchorId="223D9ADE" wp14:editId="306AF451">
            <wp:extent cx="1588168" cy="1079404"/>
            <wp:effectExtent l="0" t="0" r="0" b="0"/>
            <wp:docPr id="2020" name="Imagen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60733" r="53696" b="-1833"/>
                    <a:stretch/>
                  </pic:blipFill>
                  <pic:spPr bwMode="auto">
                    <a:xfrm>
                      <a:off x="0" y="0"/>
                      <a:ext cx="1587889" cy="1079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3DF" w:rsidRDefault="000223DF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1C29ED" w:rsidRDefault="001C29ED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A16611" w:rsidRDefault="00A16611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1C29ED" w:rsidRDefault="001C29ED" w:rsidP="000223DF">
      <w:pPr>
        <w:pStyle w:val="GUIONS"/>
        <w:numPr>
          <w:ilvl w:val="0"/>
          <w:numId w:val="0"/>
        </w:numPr>
        <w:ind w:left="720" w:hanging="360"/>
        <w:jc w:val="both"/>
      </w:pPr>
    </w:p>
    <w:p w:rsidR="001C29ED" w:rsidRDefault="001C29ED" w:rsidP="001C29ED">
      <w:pPr>
        <w:pStyle w:val="GUIONS"/>
      </w:pPr>
      <w:r>
        <w:rPr>
          <w:b/>
          <w:color w:val="C00000"/>
        </w:rPr>
        <w:t>QUANTITAT DE FRONTISSES PER PORTA</w:t>
      </w:r>
      <w:r w:rsidRPr="002876D3">
        <w:rPr>
          <w:b/>
          <w:color w:val="C00000"/>
        </w:rPr>
        <w:t xml:space="preserve"> </w:t>
      </w:r>
      <w:r w:rsidRPr="00767909">
        <w:sym w:font="Wingdings" w:char="F0E0"/>
      </w:r>
      <w:r w:rsidRPr="00767909">
        <w:t xml:space="preserve"> </w:t>
      </w:r>
      <w:r>
        <w:t>L'amplada, l’alçada i el pes de la porta així com la qualitat del material de la mateixa, són factors decisius per al nombre necessari de frontisses.</w:t>
      </w:r>
    </w:p>
    <w:p w:rsidR="001C29ED" w:rsidRDefault="001C29ED" w:rsidP="001C29ED">
      <w:pPr>
        <w:pStyle w:val="GUIONS"/>
        <w:numPr>
          <w:ilvl w:val="0"/>
          <w:numId w:val="0"/>
        </w:numPr>
        <w:ind w:left="720"/>
      </w:pPr>
      <w:r>
        <w:t>Els factors que es presenten en la pràctica són molt diferents segons el cas. Per això, el nombre de frontisses indicat a la figura s'ha d'entendre només com a valor de orientació.</w:t>
      </w:r>
    </w:p>
    <w:p w:rsidR="001C29ED" w:rsidRDefault="001C29ED" w:rsidP="001C29ED">
      <w:pPr>
        <w:pStyle w:val="GUIONS"/>
        <w:numPr>
          <w:ilvl w:val="0"/>
          <w:numId w:val="0"/>
        </w:numPr>
        <w:ind w:left="720"/>
      </w:pPr>
      <w:r>
        <w:t>Per motius d'estabilitat s'ha de fixar la major distància X possible entre les frontisses.</w:t>
      </w:r>
    </w:p>
    <w:p w:rsidR="00AA4B1E" w:rsidRDefault="001C29ED" w:rsidP="00AA4B1E">
      <w:pPr>
        <w:pStyle w:val="GUIONS"/>
        <w:numPr>
          <w:ilvl w:val="0"/>
          <w:numId w:val="0"/>
        </w:numPr>
        <w:ind w:left="720"/>
        <w:jc w:val="both"/>
      </w:pPr>
      <w:r>
        <w:t xml:space="preserve">Podeu utilitzar un full de càlcul per determinar el nombre de frontisses en base de l’alçada de la porta, amplada, i pes, tal i com </w:t>
      </w:r>
      <w:r w:rsidR="00AA4B1E">
        <w:t>es pot comprovar en Excel adjunt a la píndola formativa (</w:t>
      </w:r>
      <w:r w:rsidR="00E8310C" w:rsidRPr="00E8310C">
        <w:t>PIF-FSA0-M09-13 Frontisses de cassoleta - Càlcul fuga, suplement i nombre de frontisses.xlsx</w:t>
      </w:r>
      <w:r w:rsidR="00AA4B1E">
        <w:t>)</w:t>
      </w:r>
      <w:r w:rsidR="00A16611">
        <w:t>.</w:t>
      </w:r>
    </w:p>
    <w:p w:rsidR="00A16611" w:rsidRDefault="00A16611" w:rsidP="00AA4B1E">
      <w:pPr>
        <w:pStyle w:val="GUIONS"/>
        <w:numPr>
          <w:ilvl w:val="0"/>
          <w:numId w:val="0"/>
        </w:numPr>
        <w:ind w:left="720"/>
        <w:jc w:val="both"/>
      </w:pPr>
    </w:p>
    <w:p w:rsidR="00AA4B1E" w:rsidRDefault="00CB36F2" w:rsidP="00AA4B1E">
      <w:pPr>
        <w:pStyle w:val="GUIONS"/>
        <w:numPr>
          <w:ilvl w:val="0"/>
          <w:numId w:val="0"/>
        </w:numPr>
        <w:ind w:left="720"/>
      </w:pPr>
      <w:r w:rsidRPr="00CB36F2">
        <w:drawing>
          <wp:inline distT="0" distB="0" distL="0" distR="0" wp14:anchorId="31566C9A" wp14:editId="57960563">
            <wp:extent cx="5444837" cy="3135803"/>
            <wp:effectExtent l="0" t="0" r="3810" b="7620"/>
            <wp:docPr id="2043" name="Imagen 2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45845" cy="313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4B1E" w:rsidRDefault="00A16611" w:rsidP="00AA4B1E">
      <w:pPr>
        <w:pStyle w:val="GUIONS"/>
        <w:numPr>
          <w:ilvl w:val="0"/>
          <w:numId w:val="0"/>
        </w:numPr>
        <w:ind w:left="720"/>
      </w:pPr>
      <w:r>
        <w:rPr>
          <w:noProof/>
          <w:lang w:eastAsia="ca-ES"/>
        </w:rPr>
        <w:t xml:space="preserve">        </w:t>
      </w:r>
      <w:r w:rsidRPr="00A16611">
        <w:rPr>
          <w:noProof/>
          <w:lang w:eastAsia="ca-ES"/>
        </w:rPr>
        <w:t xml:space="preserve"> </w:t>
      </w:r>
    </w:p>
    <w:p w:rsidR="00A16611" w:rsidRDefault="00A16611" w:rsidP="00B31949">
      <w:pPr>
        <w:pStyle w:val="GUIONS"/>
        <w:jc w:val="both"/>
      </w:pPr>
      <w:r>
        <w:rPr>
          <w:b/>
          <w:color w:val="C00000"/>
        </w:rPr>
        <w:lastRenderedPageBreak/>
        <w:t>ANGLES D’OBERTURA</w:t>
      </w:r>
      <w:r w:rsidRPr="002876D3">
        <w:rPr>
          <w:b/>
          <w:color w:val="C00000"/>
        </w:rPr>
        <w:t xml:space="preserve"> </w:t>
      </w:r>
      <w:r w:rsidRPr="00767909">
        <w:sym w:font="Wingdings" w:char="F0E0"/>
      </w:r>
      <w:r w:rsidRPr="00767909">
        <w:t xml:space="preserve"> </w:t>
      </w:r>
      <w:r>
        <w:t>Depenent de les necessitats d’obertura de les portes, o de la relació angular entre la porta i el costat en la seva posició de tancament, trobarem diferents angles per atendre cada una de les necessitats.</w:t>
      </w:r>
      <w:r w:rsidR="00B31949">
        <w:t xml:space="preserve"> Aquestes són algunes de les múltiples opcions existents:</w:t>
      </w:r>
    </w:p>
    <w:p w:rsidR="00B31949" w:rsidRDefault="00B31949" w:rsidP="00B31949">
      <w:pPr>
        <w:pStyle w:val="GUIONS"/>
        <w:numPr>
          <w:ilvl w:val="0"/>
          <w:numId w:val="0"/>
        </w:numPr>
        <w:ind w:left="720"/>
        <w:jc w:val="both"/>
      </w:pPr>
    </w:p>
    <w:p w:rsidR="00A16611" w:rsidRPr="00B31949" w:rsidRDefault="002B3B46" w:rsidP="00A16611">
      <w:pPr>
        <w:pStyle w:val="GUIONS"/>
        <w:numPr>
          <w:ilvl w:val="1"/>
          <w:numId w:val="14"/>
        </w:numPr>
      </w:pPr>
      <w:r>
        <w:rPr>
          <w:b/>
          <w:noProof/>
          <w:color w:val="C00000"/>
          <w:lang w:eastAsia="ca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3591359</wp:posOffset>
                </wp:positionH>
                <wp:positionV relativeFrom="paragraph">
                  <wp:posOffset>25567</wp:posOffset>
                </wp:positionV>
                <wp:extent cx="601579" cy="721895"/>
                <wp:effectExtent l="0" t="0" r="8255" b="2540"/>
                <wp:wrapNone/>
                <wp:docPr id="2031" name="203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579" cy="721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3B46" w:rsidRPr="002B3B46" w:rsidRDefault="002B3B4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031 Cuadro de texto" o:spid="_x0000_s1026" type="#_x0000_t202" style="position:absolute;left:0;text-align:left;margin-left:282.8pt;margin-top:2pt;width:47.35pt;height:56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" fillcolor="white [3201]" stroked="f" strokeweight=".5pt">
                <v:textbox>
                  <w:txbxContent>
                    <w:p w:rsidR="002B3B46" w:rsidRPr="002B3B46" w:rsidRDefault="002B3B4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6611">
        <w:rPr>
          <w:b/>
          <w:color w:val="C00000"/>
        </w:rPr>
        <w:t>Angle 110</w:t>
      </w:r>
      <w:r>
        <w:rPr>
          <w:b/>
          <w:color w:val="C00000"/>
        </w:rPr>
        <w:t>º</w:t>
      </w:r>
      <w:r w:rsidRPr="002B3B46">
        <w:rPr>
          <w:b/>
        </w:rPr>
        <w:t xml:space="preserve">: </w:t>
      </w:r>
    </w:p>
    <w:p w:rsidR="00B31949" w:rsidRPr="002B3B46" w:rsidRDefault="00B31949" w:rsidP="00B31949">
      <w:pPr>
        <w:pStyle w:val="GUIONS"/>
        <w:numPr>
          <w:ilvl w:val="0"/>
          <w:numId w:val="0"/>
        </w:numPr>
        <w:ind w:left="1440"/>
      </w:pPr>
    </w:p>
    <w:p w:rsidR="002B3B46" w:rsidRDefault="002B3B46" w:rsidP="002B3B46">
      <w:pPr>
        <w:pStyle w:val="GUIONS"/>
        <w:numPr>
          <w:ilvl w:val="0"/>
          <w:numId w:val="0"/>
        </w:numPr>
        <w:ind w:left="1428" w:firstLine="12"/>
      </w:pPr>
      <w:r>
        <w:t xml:space="preserve">            </w:t>
      </w:r>
      <w:r w:rsidRPr="002B3B46">
        <w:drawing>
          <wp:inline distT="0" distB="0" distL="0" distR="0" wp14:anchorId="2755C83A" wp14:editId="20EF15FD">
            <wp:extent cx="1432684" cy="1630821"/>
            <wp:effectExtent l="0" t="0" r="0" b="7620"/>
            <wp:docPr id="2029" name="Imagen 2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32684" cy="163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</w:t>
      </w:r>
      <w:r w:rsidRPr="002B3B46">
        <w:drawing>
          <wp:inline distT="0" distB="0" distL="0" distR="0" wp14:anchorId="0F2B583D" wp14:editId="0CE4E106">
            <wp:extent cx="1010653" cy="1611481"/>
            <wp:effectExtent l="0" t="0" r="0" b="8255"/>
            <wp:docPr id="2030" name="Imagen 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7245" t="10000"/>
                    <a:stretch/>
                  </pic:blipFill>
                  <pic:spPr bwMode="auto">
                    <a:xfrm>
                      <a:off x="0" y="0"/>
                      <a:ext cx="1011666" cy="1613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B46" w:rsidRDefault="002B3B46" w:rsidP="002B3B46">
      <w:pPr>
        <w:pStyle w:val="GUIONS"/>
        <w:numPr>
          <w:ilvl w:val="0"/>
          <w:numId w:val="0"/>
        </w:numPr>
        <w:ind w:left="1428" w:firstLine="12"/>
      </w:pPr>
    </w:p>
    <w:p w:rsidR="002B3B46" w:rsidRDefault="002B3B46" w:rsidP="002B3B46">
      <w:pPr>
        <w:pStyle w:val="GUIONS"/>
        <w:numPr>
          <w:ilvl w:val="0"/>
          <w:numId w:val="0"/>
        </w:numPr>
        <w:ind w:left="1428" w:firstLine="12"/>
      </w:pPr>
    </w:p>
    <w:p w:rsidR="002B3B46" w:rsidRPr="00B31949" w:rsidRDefault="002B3B46" w:rsidP="002B3B46">
      <w:pPr>
        <w:pStyle w:val="GUIONS"/>
        <w:numPr>
          <w:ilvl w:val="1"/>
          <w:numId w:val="14"/>
        </w:numPr>
      </w:pPr>
      <w:r w:rsidRPr="002B3B46">
        <w:rPr>
          <w:b/>
          <w:color w:val="C00000"/>
        </w:rPr>
        <w:t>Angle 95º</w:t>
      </w:r>
      <w:r w:rsidRPr="002B3B46">
        <w:rPr>
          <w:b/>
        </w:rPr>
        <w:t>:</w:t>
      </w:r>
    </w:p>
    <w:p w:rsidR="00B31949" w:rsidRDefault="00B31949" w:rsidP="00B31949">
      <w:pPr>
        <w:pStyle w:val="GUIONS"/>
        <w:numPr>
          <w:ilvl w:val="0"/>
          <w:numId w:val="0"/>
        </w:numPr>
        <w:ind w:left="1440"/>
      </w:pPr>
    </w:p>
    <w:p w:rsidR="00227201" w:rsidRDefault="002B3B46" w:rsidP="00A16611">
      <w:pPr>
        <w:pStyle w:val="GUIONS"/>
        <w:numPr>
          <w:ilvl w:val="0"/>
          <w:numId w:val="0"/>
        </w:numPr>
        <w:ind w:left="720" w:hanging="360"/>
      </w:pPr>
      <w:r>
        <w:t xml:space="preserve">                             </w:t>
      </w:r>
      <w:r w:rsidRPr="002B3B46">
        <w:drawing>
          <wp:inline distT="0" distB="0" distL="0" distR="0" wp14:anchorId="206CDEE8" wp14:editId="0BB02F85">
            <wp:extent cx="1371719" cy="1646063"/>
            <wp:effectExtent l="0" t="0" r="0" b="0"/>
            <wp:docPr id="2032" name="Imagen 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1719" cy="164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 w:rsidRPr="002B3B46">
        <w:drawing>
          <wp:inline distT="0" distB="0" distL="0" distR="0" wp14:anchorId="733D1608" wp14:editId="076D6307">
            <wp:extent cx="954506" cy="1640893"/>
            <wp:effectExtent l="0" t="0" r="0" b="0"/>
            <wp:docPr id="2033" name="Imagen 2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56893" cy="164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611" w:rsidRDefault="00A16611" w:rsidP="00A16611">
      <w:pPr>
        <w:pStyle w:val="GUIONS"/>
        <w:numPr>
          <w:ilvl w:val="0"/>
          <w:numId w:val="0"/>
        </w:numPr>
        <w:ind w:left="720" w:hanging="360"/>
      </w:pPr>
    </w:p>
    <w:p w:rsidR="00B31949" w:rsidRDefault="00B31949" w:rsidP="00A16611">
      <w:pPr>
        <w:pStyle w:val="GUIONS"/>
        <w:numPr>
          <w:ilvl w:val="0"/>
          <w:numId w:val="0"/>
        </w:numPr>
        <w:ind w:left="720" w:hanging="360"/>
      </w:pPr>
    </w:p>
    <w:p w:rsidR="002B3B46" w:rsidRPr="00B31949" w:rsidRDefault="002B3B46" w:rsidP="002B3B46">
      <w:pPr>
        <w:pStyle w:val="GUIONS"/>
        <w:numPr>
          <w:ilvl w:val="1"/>
          <w:numId w:val="14"/>
        </w:numPr>
      </w:pPr>
      <w:r w:rsidRPr="002B3B46">
        <w:rPr>
          <w:b/>
          <w:color w:val="C00000"/>
        </w:rPr>
        <w:t>Angle 95º</w:t>
      </w:r>
      <w:r>
        <w:rPr>
          <w:b/>
          <w:color w:val="C00000"/>
        </w:rPr>
        <w:t xml:space="preserve"> per armaris raconers i angulars</w:t>
      </w:r>
      <w:r w:rsidR="00B31949">
        <w:rPr>
          <w:b/>
          <w:color w:val="C00000"/>
        </w:rPr>
        <w:t>,</w:t>
      </w:r>
      <w:r>
        <w:rPr>
          <w:b/>
          <w:color w:val="C00000"/>
        </w:rPr>
        <w:t xml:space="preserve"> final a 30º</w:t>
      </w:r>
      <w:r w:rsidRPr="002B3B46">
        <w:rPr>
          <w:b/>
        </w:rPr>
        <w:t>:</w:t>
      </w:r>
    </w:p>
    <w:p w:rsidR="00B31949" w:rsidRDefault="00B31949" w:rsidP="00B31949">
      <w:pPr>
        <w:pStyle w:val="GUIONS"/>
        <w:numPr>
          <w:ilvl w:val="0"/>
          <w:numId w:val="0"/>
        </w:numPr>
        <w:ind w:left="1440"/>
      </w:pPr>
    </w:p>
    <w:p w:rsidR="000223DF" w:rsidRDefault="002B3B46" w:rsidP="000223DF">
      <w:pPr>
        <w:pStyle w:val="GUIONS"/>
        <w:numPr>
          <w:ilvl w:val="0"/>
          <w:numId w:val="0"/>
        </w:numPr>
        <w:ind w:left="720" w:hanging="360"/>
      </w:pPr>
      <w:r>
        <w:t xml:space="preserve">                            </w:t>
      </w:r>
      <w:r w:rsidRPr="002B3B46">
        <w:drawing>
          <wp:inline distT="0" distB="0" distL="0" distR="0" wp14:anchorId="09FA4857" wp14:editId="19BD8CD4">
            <wp:extent cx="1402202" cy="1699407"/>
            <wp:effectExtent l="0" t="0" r="7620" b="0"/>
            <wp:docPr id="2034" name="Imagen 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02202" cy="169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2B3B46">
        <w:drawing>
          <wp:inline distT="0" distB="0" distL="0" distR="0" wp14:anchorId="6CCA31E3" wp14:editId="23E8CED2">
            <wp:extent cx="1347537" cy="1657769"/>
            <wp:effectExtent l="0" t="0" r="5080" b="0"/>
            <wp:docPr id="2035" name="Imagen 2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8397" r="57829"/>
                    <a:stretch/>
                  </pic:blipFill>
                  <pic:spPr bwMode="auto">
                    <a:xfrm>
                      <a:off x="0" y="0"/>
                      <a:ext cx="1351851" cy="1663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B46" w:rsidRDefault="002B3B46" w:rsidP="000223DF">
      <w:pPr>
        <w:pStyle w:val="GUIONS"/>
        <w:numPr>
          <w:ilvl w:val="0"/>
          <w:numId w:val="0"/>
        </w:numPr>
        <w:ind w:left="720" w:hanging="360"/>
      </w:pPr>
    </w:p>
    <w:p w:rsidR="002B3B46" w:rsidRDefault="002B3B46" w:rsidP="000223DF">
      <w:pPr>
        <w:pStyle w:val="GUIONS"/>
        <w:numPr>
          <w:ilvl w:val="0"/>
          <w:numId w:val="0"/>
        </w:numPr>
        <w:ind w:left="720" w:hanging="360"/>
      </w:pPr>
    </w:p>
    <w:p w:rsidR="002B3B46" w:rsidRDefault="002B3B46" w:rsidP="000223DF">
      <w:pPr>
        <w:pStyle w:val="GUIONS"/>
        <w:numPr>
          <w:ilvl w:val="0"/>
          <w:numId w:val="0"/>
        </w:numPr>
        <w:ind w:left="720" w:hanging="360"/>
      </w:pPr>
    </w:p>
    <w:p w:rsidR="002B3B46" w:rsidRDefault="002B3B46" w:rsidP="000223DF">
      <w:pPr>
        <w:pStyle w:val="GUIONS"/>
        <w:numPr>
          <w:ilvl w:val="0"/>
          <w:numId w:val="0"/>
        </w:numPr>
        <w:ind w:left="720" w:hanging="360"/>
      </w:pPr>
    </w:p>
    <w:p w:rsidR="002B3B46" w:rsidRDefault="002B3B46" w:rsidP="002B3B46">
      <w:pPr>
        <w:pStyle w:val="GUIONS"/>
        <w:numPr>
          <w:ilvl w:val="1"/>
          <w:numId w:val="14"/>
        </w:numPr>
      </w:pPr>
      <w:r w:rsidRPr="002B3B46">
        <w:rPr>
          <w:b/>
          <w:color w:val="C00000"/>
        </w:rPr>
        <w:lastRenderedPageBreak/>
        <w:t>Angle 95º</w:t>
      </w:r>
      <w:r>
        <w:rPr>
          <w:b/>
          <w:color w:val="C00000"/>
        </w:rPr>
        <w:t xml:space="preserve"> per armaris raconers i angulars</w:t>
      </w:r>
      <w:r w:rsidR="00B31949">
        <w:rPr>
          <w:b/>
          <w:color w:val="C00000"/>
        </w:rPr>
        <w:t>,</w:t>
      </w:r>
      <w:r>
        <w:rPr>
          <w:b/>
          <w:color w:val="C00000"/>
        </w:rPr>
        <w:t xml:space="preserve"> final a 45º</w:t>
      </w:r>
      <w:r w:rsidRPr="002B3B46">
        <w:rPr>
          <w:b/>
        </w:rPr>
        <w:t>:</w:t>
      </w:r>
    </w:p>
    <w:p w:rsidR="002B3B46" w:rsidRDefault="002B3B46" w:rsidP="002B3B46">
      <w:pPr>
        <w:pStyle w:val="GUIONS"/>
        <w:numPr>
          <w:ilvl w:val="0"/>
          <w:numId w:val="0"/>
        </w:numPr>
        <w:ind w:left="720" w:hanging="360"/>
      </w:pPr>
      <w:r>
        <w:t xml:space="preserve">                            </w:t>
      </w:r>
    </w:p>
    <w:p w:rsidR="002B3B46" w:rsidRDefault="00B31949" w:rsidP="000223DF">
      <w:pPr>
        <w:pStyle w:val="GUIONS"/>
        <w:numPr>
          <w:ilvl w:val="0"/>
          <w:numId w:val="0"/>
        </w:numPr>
        <w:ind w:left="720" w:hanging="360"/>
      </w:pPr>
      <w:r>
        <w:t xml:space="preserve">                           </w:t>
      </w:r>
      <w:r w:rsidR="002B3B46" w:rsidRPr="002B3B46">
        <w:drawing>
          <wp:inline distT="0" distB="0" distL="0" distR="0" wp14:anchorId="0E9FC8E8" wp14:editId="33CBE904">
            <wp:extent cx="1432684" cy="1668925"/>
            <wp:effectExtent l="0" t="0" r="0" b="7620"/>
            <wp:docPr id="2036" name="Imagen 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32684" cy="1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1949">
        <w:rPr>
          <w:noProof/>
          <w:lang w:eastAsia="ca-ES"/>
        </w:rPr>
        <w:t xml:space="preserve"> </w:t>
      </w:r>
      <w:r>
        <w:rPr>
          <w:noProof/>
          <w:lang w:eastAsia="ca-ES"/>
        </w:rPr>
        <w:t xml:space="preserve">                        </w:t>
      </w:r>
      <w:r w:rsidRPr="00B31949">
        <w:drawing>
          <wp:inline distT="0" distB="0" distL="0" distR="0" wp14:anchorId="21893913" wp14:editId="285F59F5">
            <wp:extent cx="1410304" cy="1676399"/>
            <wp:effectExtent l="0" t="0" r="0" b="635"/>
            <wp:docPr id="2037" name="Imagen 2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17630" r="58715"/>
                    <a:stretch/>
                  </pic:blipFill>
                  <pic:spPr bwMode="auto">
                    <a:xfrm>
                      <a:off x="0" y="0"/>
                      <a:ext cx="1414345" cy="1681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B46" w:rsidRDefault="002B3B46" w:rsidP="000223DF">
      <w:pPr>
        <w:pStyle w:val="GUIONS"/>
        <w:numPr>
          <w:ilvl w:val="0"/>
          <w:numId w:val="0"/>
        </w:numPr>
        <w:ind w:left="720" w:hanging="360"/>
      </w:pPr>
    </w:p>
    <w:p w:rsidR="002B3B46" w:rsidRDefault="002B3B46" w:rsidP="000223DF">
      <w:pPr>
        <w:pStyle w:val="GUIONS"/>
        <w:numPr>
          <w:ilvl w:val="0"/>
          <w:numId w:val="0"/>
        </w:numPr>
        <w:ind w:left="720" w:hanging="360"/>
      </w:pPr>
    </w:p>
    <w:p w:rsidR="002B3B46" w:rsidRDefault="002B3B46" w:rsidP="000223DF">
      <w:pPr>
        <w:pStyle w:val="GUIONS"/>
        <w:numPr>
          <w:ilvl w:val="0"/>
          <w:numId w:val="0"/>
        </w:numPr>
        <w:ind w:left="720" w:hanging="360"/>
      </w:pPr>
    </w:p>
    <w:p w:rsidR="00B31949" w:rsidRDefault="00B31949" w:rsidP="00B31949">
      <w:pPr>
        <w:pStyle w:val="GUIONS"/>
        <w:numPr>
          <w:ilvl w:val="1"/>
          <w:numId w:val="14"/>
        </w:numPr>
      </w:pPr>
      <w:r w:rsidRPr="002B3B46">
        <w:rPr>
          <w:b/>
          <w:color w:val="C00000"/>
        </w:rPr>
        <w:t>Angle 95º</w:t>
      </w:r>
      <w:r>
        <w:rPr>
          <w:b/>
          <w:color w:val="C00000"/>
        </w:rPr>
        <w:t xml:space="preserve"> per armaris </w:t>
      </w:r>
      <w:r>
        <w:rPr>
          <w:b/>
          <w:color w:val="C00000"/>
        </w:rPr>
        <w:t>falsos raconers</w:t>
      </w:r>
      <w:r w:rsidRPr="002B3B46">
        <w:rPr>
          <w:b/>
        </w:rPr>
        <w:t>:</w:t>
      </w:r>
    </w:p>
    <w:p w:rsidR="00B31949" w:rsidRDefault="00B31949" w:rsidP="00B31949">
      <w:pPr>
        <w:pStyle w:val="GUIONS"/>
        <w:numPr>
          <w:ilvl w:val="0"/>
          <w:numId w:val="0"/>
        </w:numPr>
        <w:ind w:left="720" w:hanging="360"/>
      </w:pPr>
      <w:r>
        <w:t xml:space="preserve">                            </w:t>
      </w:r>
    </w:p>
    <w:p w:rsidR="002B3B46" w:rsidRDefault="00B31949" w:rsidP="00B31949">
      <w:pPr>
        <w:pStyle w:val="GUIONS"/>
        <w:numPr>
          <w:ilvl w:val="0"/>
          <w:numId w:val="0"/>
        </w:numPr>
        <w:ind w:left="720" w:hanging="360"/>
      </w:pPr>
      <w:r>
        <w:t xml:space="preserve">                           </w:t>
      </w:r>
      <w:r w:rsidRPr="00B31949">
        <w:drawing>
          <wp:inline distT="0" distB="0" distL="0" distR="0" wp14:anchorId="03FD48A1" wp14:editId="4820766F">
            <wp:extent cx="1425063" cy="1676545"/>
            <wp:effectExtent l="0" t="0" r="3810" b="0"/>
            <wp:docPr id="2039" name="Imagen 2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25063" cy="16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 w:rsidRPr="00B31949">
        <w:drawing>
          <wp:inline distT="0" distB="0" distL="0" distR="0" wp14:anchorId="745FD6A4" wp14:editId="53CC6F41">
            <wp:extent cx="2213811" cy="1338387"/>
            <wp:effectExtent l="0" t="0" r="0" b="0"/>
            <wp:docPr id="2040" name="Imagen 2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14736" cy="133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1949">
        <w:rPr>
          <w:noProof/>
          <w:lang w:eastAsia="ca-ES"/>
        </w:rPr>
        <w:t xml:space="preserve"> </w:t>
      </w:r>
      <w:r>
        <w:rPr>
          <w:noProof/>
          <w:lang w:eastAsia="ca-ES"/>
        </w:rPr>
        <w:t xml:space="preserve">                        </w:t>
      </w:r>
    </w:p>
    <w:p w:rsidR="002B3B46" w:rsidRDefault="002B3B46" w:rsidP="000223DF">
      <w:pPr>
        <w:pStyle w:val="GUIONS"/>
        <w:numPr>
          <w:ilvl w:val="0"/>
          <w:numId w:val="0"/>
        </w:numPr>
        <w:ind w:left="720" w:hanging="360"/>
      </w:pPr>
    </w:p>
    <w:p w:rsidR="00B31949" w:rsidRDefault="00B31949" w:rsidP="00357097">
      <w:pPr>
        <w:pStyle w:val="GUIONS"/>
        <w:numPr>
          <w:ilvl w:val="0"/>
          <w:numId w:val="0"/>
        </w:numPr>
        <w:ind w:left="709"/>
        <w:jc w:val="both"/>
      </w:pPr>
    </w:p>
    <w:p w:rsidR="001132A2" w:rsidRDefault="001132A2" w:rsidP="00357097">
      <w:pPr>
        <w:pStyle w:val="GUIONS"/>
        <w:numPr>
          <w:ilvl w:val="0"/>
          <w:numId w:val="0"/>
        </w:numPr>
        <w:ind w:left="709"/>
        <w:jc w:val="both"/>
      </w:pPr>
    </w:p>
    <w:p w:rsidR="001132A2" w:rsidRDefault="001132A2" w:rsidP="00357097">
      <w:pPr>
        <w:pStyle w:val="GUIONS"/>
        <w:numPr>
          <w:ilvl w:val="0"/>
          <w:numId w:val="0"/>
        </w:numPr>
        <w:ind w:left="709"/>
        <w:jc w:val="both"/>
      </w:pPr>
    </w:p>
    <w:p w:rsidR="00CB36F2" w:rsidRDefault="00CB36F2" w:rsidP="00CB36F2">
      <w:pPr>
        <w:pStyle w:val="GUIONS"/>
        <w:numPr>
          <w:ilvl w:val="1"/>
          <w:numId w:val="14"/>
        </w:numPr>
      </w:pPr>
      <w:r w:rsidRPr="002B3B46">
        <w:rPr>
          <w:b/>
          <w:color w:val="C00000"/>
        </w:rPr>
        <w:t xml:space="preserve">Angle </w:t>
      </w:r>
      <w:r w:rsidR="007939E1">
        <w:rPr>
          <w:b/>
          <w:color w:val="C00000"/>
        </w:rPr>
        <w:t>165</w:t>
      </w:r>
      <w:r w:rsidRPr="002B3B46">
        <w:rPr>
          <w:b/>
          <w:color w:val="C00000"/>
        </w:rPr>
        <w:t>º</w:t>
      </w:r>
      <w:r w:rsidR="007939E1">
        <w:rPr>
          <w:b/>
          <w:color w:val="C00000"/>
        </w:rPr>
        <w:t xml:space="preserve"> - 130º</w:t>
      </w:r>
      <w:r w:rsidRPr="002B3B46">
        <w:rPr>
          <w:b/>
        </w:rPr>
        <w:t>:</w:t>
      </w:r>
    </w:p>
    <w:p w:rsidR="00CB36F2" w:rsidRDefault="00CB36F2" w:rsidP="00CB36F2">
      <w:pPr>
        <w:pStyle w:val="GUIONS"/>
        <w:numPr>
          <w:ilvl w:val="0"/>
          <w:numId w:val="0"/>
        </w:numPr>
        <w:ind w:left="720" w:hanging="360"/>
      </w:pPr>
      <w:r>
        <w:t xml:space="preserve">                            </w:t>
      </w:r>
    </w:p>
    <w:p w:rsidR="001132A2" w:rsidRDefault="00CB36F2" w:rsidP="00CB36F2">
      <w:pPr>
        <w:pStyle w:val="GUIONS"/>
        <w:numPr>
          <w:ilvl w:val="0"/>
          <w:numId w:val="0"/>
        </w:numPr>
        <w:ind w:left="709"/>
        <w:jc w:val="both"/>
      </w:pPr>
      <w:r>
        <w:t xml:space="preserve">                      </w:t>
      </w:r>
      <w:r w:rsidRPr="00CB36F2">
        <w:drawing>
          <wp:inline distT="0" distB="0" distL="0" distR="0" wp14:anchorId="52D0BCB1" wp14:editId="35A8CEBE">
            <wp:extent cx="1402202" cy="1699407"/>
            <wp:effectExtent l="0" t="0" r="7620" b="0"/>
            <wp:docPr id="2045" name="Imagen 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02202" cy="169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>
        <w:t xml:space="preserve">       </w:t>
      </w:r>
      <w:r>
        <w:t xml:space="preserve">  </w:t>
      </w:r>
      <w:r w:rsidR="007939E1" w:rsidRPr="007939E1">
        <w:drawing>
          <wp:inline distT="0" distB="0" distL="0" distR="0" wp14:anchorId="7A07676E" wp14:editId="0917D316">
            <wp:extent cx="2022379" cy="1512147"/>
            <wp:effectExtent l="0" t="0" r="0" b="0"/>
            <wp:docPr id="2047" name="Imagen 2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30692" cy="151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2A2" w:rsidRDefault="001132A2" w:rsidP="00357097">
      <w:pPr>
        <w:pStyle w:val="GUIONS"/>
        <w:numPr>
          <w:ilvl w:val="0"/>
          <w:numId w:val="0"/>
        </w:numPr>
        <w:ind w:left="709"/>
        <w:jc w:val="both"/>
      </w:pPr>
    </w:p>
    <w:p w:rsidR="001132A2" w:rsidRDefault="001132A2" w:rsidP="00357097">
      <w:pPr>
        <w:pStyle w:val="GUIONS"/>
        <w:numPr>
          <w:ilvl w:val="0"/>
          <w:numId w:val="0"/>
        </w:numPr>
        <w:ind w:left="709"/>
        <w:jc w:val="both"/>
      </w:pPr>
    </w:p>
    <w:p w:rsidR="001132A2" w:rsidRDefault="001132A2" w:rsidP="00357097">
      <w:pPr>
        <w:pStyle w:val="GUIONS"/>
        <w:numPr>
          <w:ilvl w:val="0"/>
          <w:numId w:val="0"/>
        </w:numPr>
        <w:ind w:left="709"/>
        <w:jc w:val="both"/>
      </w:pPr>
    </w:p>
    <w:p w:rsidR="001132A2" w:rsidRDefault="001132A2" w:rsidP="00357097">
      <w:pPr>
        <w:pStyle w:val="GUIONS"/>
        <w:numPr>
          <w:ilvl w:val="0"/>
          <w:numId w:val="0"/>
        </w:numPr>
        <w:ind w:left="709"/>
        <w:jc w:val="both"/>
      </w:pPr>
    </w:p>
    <w:p w:rsidR="001132A2" w:rsidRDefault="001132A2" w:rsidP="00357097">
      <w:pPr>
        <w:pStyle w:val="GUIONS"/>
        <w:numPr>
          <w:ilvl w:val="0"/>
          <w:numId w:val="0"/>
        </w:numPr>
        <w:ind w:left="709"/>
        <w:jc w:val="both"/>
      </w:pPr>
    </w:p>
    <w:p w:rsidR="001132A2" w:rsidRDefault="001132A2" w:rsidP="00357097">
      <w:pPr>
        <w:pStyle w:val="GUIONS"/>
        <w:numPr>
          <w:ilvl w:val="0"/>
          <w:numId w:val="0"/>
        </w:numPr>
        <w:ind w:left="709"/>
        <w:jc w:val="both"/>
      </w:pPr>
    </w:p>
    <w:p w:rsidR="001132A2" w:rsidRDefault="001132A2" w:rsidP="00357097">
      <w:pPr>
        <w:pStyle w:val="GUIONS"/>
        <w:numPr>
          <w:ilvl w:val="0"/>
          <w:numId w:val="0"/>
        </w:numPr>
        <w:ind w:left="709"/>
        <w:jc w:val="both"/>
      </w:pPr>
    </w:p>
    <w:p w:rsidR="000802EC" w:rsidRPr="00767909" w:rsidRDefault="004D276A" w:rsidP="00357097">
      <w:pPr>
        <w:pStyle w:val="GUIONS"/>
        <w:numPr>
          <w:ilvl w:val="0"/>
          <w:numId w:val="0"/>
        </w:numPr>
        <w:ind w:left="709"/>
        <w:jc w:val="both"/>
      </w:pPr>
      <w:r w:rsidRPr="00227201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8D9C15" wp14:editId="5DA99B95">
                <wp:simplePos x="0" y="0"/>
                <wp:positionH relativeFrom="column">
                  <wp:posOffset>230538</wp:posOffset>
                </wp:positionH>
                <wp:positionV relativeFrom="paragraph">
                  <wp:posOffset>162059</wp:posOffset>
                </wp:positionV>
                <wp:extent cx="5769610" cy="962526"/>
                <wp:effectExtent l="0" t="0" r="116840" b="123825"/>
                <wp:wrapNone/>
                <wp:docPr id="20" name="2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962526"/>
                        </a:xfrm>
                        <a:prstGeom prst="roundRect">
                          <a:avLst>
                            <a:gd name="adj" fmla="val 10695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25400" dist="889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7201" w:rsidRPr="001B23AC" w:rsidRDefault="00227201" w:rsidP="00227201">
                            <w:pPr>
                              <w:pStyle w:val="Ttulo1"/>
                              <w:rPr>
                                <w:color w:val="000000" w:themeColor="text1"/>
                              </w:rPr>
                            </w:pPr>
                            <w:r w:rsidRPr="001B23AC">
                              <w:rPr>
                                <w:color w:val="000000" w:themeColor="text1"/>
                              </w:rPr>
                              <w:t>Per saber-ne més!</w:t>
                            </w:r>
                          </w:p>
                          <w:p w:rsidR="00227201" w:rsidRPr="001D540B" w:rsidRDefault="001132A2" w:rsidP="00227201">
                            <w:pPr>
                              <w:numPr>
                                <w:ilvl w:val="0"/>
                                <w:numId w:val="5"/>
                              </w:numPr>
                              <w:ind w:left="709" w:hanging="283"/>
                              <w:rPr>
                                <w:rFonts w:cs="Arial"/>
                                <w:color w:val="000000" w:themeColor="text1"/>
                              </w:rPr>
                            </w:pPr>
                            <w:r w:rsidRPr="001132A2">
                              <w:rPr>
                                <w:rFonts w:cs="Arial"/>
                                <w:color w:val="000000" w:themeColor="text1"/>
                                <w:lang w:val="en-GB"/>
                              </w:rPr>
                              <w:t>HETTICH</w:t>
                            </w:r>
                            <w:r w:rsidR="00227201" w:rsidRPr="001D540B">
                              <w:rPr>
                                <w:rFonts w:cs="Arial"/>
                                <w:color w:val="000000" w:themeColor="text1"/>
                              </w:rPr>
                              <w:t xml:space="preserve"> </w:t>
                            </w:r>
                            <w:r w:rsidR="004D276A">
                              <w:rPr>
                                <w:rFonts w:cs="Arial"/>
                                <w:color w:val="000000" w:themeColor="text1"/>
                              </w:rPr>
                              <w:t>–</w:t>
                            </w:r>
                            <w:r w:rsidR="004D276A">
                              <w:rPr>
                                <w:rFonts w:cs="Arial"/>
                                <w:i/>
                                <w:color w:val="000000" w:themeColor="text1"/>
                              </w:rPr>
                              <w:t xml:space="preserve"> Fabricant de </w:t>
                            </w:r>
                            <w:r>
                              <w:rPr>
                                <w:rFonts w:cs="Arial"/>
                                <w:i/>
                                <w:color w:val="000000" w:themeColor="text1"/>
                              </w:rPr>
                              <w:t>frontisses</w:t>
                            </w:r>
                            <w:r w:rsidR="00227201" w:rsidRPr="001D540B">
                              <w:rPr>
                                <w:rFonts w:cs="Arial"/>
                                <w:i/>
                                <w:color w:val="000000" w:themeColor="text1"/>
                              </w:rPr>
                              <w:t>.</w:t>
                            </w:r>
                          </w:p>
                          <w:p w:rsidR="00227201" w:rsidRPr="001D540B" w:rsidRDefault="001132A2" w:rsidP="00227201">
                            <w:pPr>
                              <w:ind w:left="709"/>
                              <w:rPr>
                                <w:rFonts w:cs="Arial"/>
                                <w:color w:val="000000" w:themeColor="text1"/>
                              </w:rPr>
                            </w:pPr>
                            <w:r w:rsidRPr="001132A2">
                              <w:rPr>
                                <w:rStyle w:val="Hipervnculo"/>
                              </w:rPr>
                              <w:t>https://web.hettich.com/es-es/inicio.jsp</w:t>
                            </w:r>
                          </w:p>
                          <w:p w:rsidR="00227201" w:rsidRPr="001C1862" w:rsidRDefault="00227201" w:rsidP="00227201">
                            <w:pPr>
                              <w:ind w:left="360"/>
                            </w:pPr>
                          </w:p>
                          <w:p w:rsidR="00227201" w:rsidRPr="000A7D0D" w:rsidRDefault="00227201" w:rsidP="00227201">
                            <w:pPr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  <w:p w:rsidR="00227201" w:rsidRPr="000A7D0D" w:rsidRDefault="00227201" w:rsidP="00227201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0 Rectángulo redondeado" o:spid="_x0000_s1027" style="position:absolute;left:0;text-align:left;margin-left:18.15pt;margin-top:12.75pt;width:454.3pt;height:75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7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" fillcolor="#eaf1dd [662]" strokecolor="#7f7f7f [1612]" strokeweight="1pt">
                <v:shadow on="t" color="black" opacity="26214f" origin="-.5,-.5" offset="1.74617mm,1.74617mm"/>
                <v:textbox inset="1mm,1mm,1mm,1mm">
                  <w:txbxContent>
                    <w:p w:rsidR="00227201" w:rsidRPr="001B23AC" w:rsidRDefault="00227201" w:rsidP="00227201">
                      <w:pPr>
                        <w:pStyle w:val="Ttulo1"/>
                        <w:rPr>
                          <w:color w:val="000000" w:themeColor="text1"/>
                        </w:rPr>
                      </w:pPr>
                      <w:r w:rsidRPr="001B23AC">
                        <w:rPr>
                          <w:color w:val="000000" w:themeColor="text1"/>
                        </w:rPr>
                        <w:t>Per saber-ne més!</w:t>
                      </w:r>
                    </w:p>
                    <w:p w:rsidR="00227201" w:rsidRPr="001D540B" w:rsidRDefault="001132A2" w:rsidP="00227201">
                      <w:pPr>
                        <w:numPr>
                          <w:ilvl w:val="0"/>
                          <w:numId w:val="5"/>
                        </w:numPr>
                        <w:ind w:left="709" w:hanging="283"/>
                        <w:rPr>
                          <w:rFonts w:cs="Arial"/>
                          <w:color w:val="000000" w:themeColor="text1"/>
                        </w:rPr>
                      </w:pPr>
                      <w:r w:rsidRPr="001132A2">
                        <w:rPr>
                          <w:rFonts w:cs="Arial"/>
                          <w:color w:val="000000" w:themeColor="text1"/>
                          <w:lang w:val="en-GB"/>
                        </w:rPr>
                        <w:t>HETTICH</w:t>
                      </w:r>
                      <w:r w:rsidR="00227201" w:rsidRPr="001D540B">
                        <w:rPr>
                          <w:rFonts w:cs="Arial"/>
                          <w:color w:val="000000" w:themeColor="text1"/>
                        </w:rPr>
                        <w:t xml:space="preserve"> </w:t>
                      </w:r>
                      <w:r w:rsidR="004D276A">
                        <w:rPr>
                          <w:rFonts w:cs="Arial"/>
                          <w:color w:val="000000" w:themeColor="text1"/>
                        </w:rPr>
                        <w:t>–</w:t>
                      </w:r>
                      <w:r w:rsidR="004D276A">
                        <w:rPr>
                          <w:rFonts w:cs="Arial"/>
                          <w:i/>
                          <w:color w:val="000000" w:themeColor="text1"/>
                        </w:rPr>
                        <w:t xml:space="preserve"> Fabricant de </w:t>
                      </w:r>
                      <w:r>
                        <w:rPr>
                          <w:rFonts w:cs="Arial"/>
                          <w:i/>
                          <w:color w:val="000000" w:themeColor="text1"/>
                        </w:rPr>
                        <w:t>frontisses</w:t>
                      </w:r>
                      <w:r w:rsidR="00227201" w:rsidRPr="001D540B">
                        <w:rPr>
                          <w:rFonts w:cs="Arial"/>
                          <w:i/>
                          <w:color w:val="000000" w:themeColor="text1"/>
                        </w:rPr>
                        <w:t>.</w:t>
                      </w:r>
                    </w:p>
                    <w:p w:rsidR="00227201" w:rsidRPr="001D540B" w:rsidRDefault="001132A2" w:rsidP="00227201">
                      <w:pPr>
                        <w:ind w:left="709"/>
                        <w:rPr>
                          <w:rFonts w:cs="Arial"/>
                          <w:color w:val="000000" w:themeColor="text1"/>
                        </w:rPr>
                      </w:pPr>
                      <w:r w:rsidRPr="001132A2">
                        <w:rPr>
                          <w:rStyle w:val="Hipervnculo"/>
                        </w:rPr>
                        <w:t>https://web.hettich.com/es-es/inicio.jsp</w:t>
                      </w:r>
                    </w:p>
                    <w:p w:rsidR="00227201" w:rsidRPr="001C1862" w:rsidRDefault="00227201" w:rsidP="00227201">
                      <w:pPr>
                        <w:ind w:left="360"/>
                      </w:pPr>
                    </w:p>
                    <w:p w:rsidR="00227201" w:rsidRPr="000A7D0D" w:rsidRDefault="00227201" w:rsidP="00227201">
                      <w:pPr>
                        <w:ind w:left="360"/>
                        <w:rPr>
                          <w:color w:val="000000" w:themeColor="text1"/>
                        </w:rPr>
                      </w:pPr>
                    </w:p>
                    <w:p w:rsidR="00227201" w:rsidRPr="000A7D0D" w:rsidRDefault="00227201" w:rsidP="00227201"/>
                  </w:txbxContent>
                </v:textbox>
              </v:roundrect>
            </w:pict>
          </mc:Fallback>
        </mc:AlternateContent>
      </w:r>
    </w:p>
    <w:sectPr w:rsidR="000802EC" w:rsidRPr="00767909" w:rsidSect="007B5880">
      <w:headerReference w:type="default" r:id="rId31"/>
      <w:footerReference w:type="default" r:id="rId32"/>
      <w:pgSz w:w="11906" w:h="16838"/>
      <w:pgMar w:top="1985" w:right="1418" w:bottom="1559" w:left="1418" w:header="53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EEB" w:rsidRDefault="00285EEB" w:rsidP="00F57DFF">
      <w:r>
        <w:separator/>
      </w:r>
    </w:p>
    <w:p w:rsidR="00285EEB" w:rsidRDefault="00285EEB" w:rsidP="00F57DFF"/>
  </w:endnote>
  <w:endnote w:type="continuationSeparator" w:id="0">
    <w:p w:rsidR="00285EEB" w:rsidRDefault="00285EEB" w:rsidP="00F57DFF">
      <w:r>
        <w:continuationSeparator/>
      </w:r>
    </w:p>
    <w:p w:rsidR="00285EEB" w:rsidRDefault="00285EEB" w:rsidP="00F57D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567"/>
      <w:gridCol w:w="6804"/>
      <w:gridCol w:w="1807"/>
    </w:tblGrid>
    <w:tr w:rsidR="0015298D" w:rsidRPr="008469CE" w:rsidTr="00530056">
      <w:tc>
        <w:tcPr>
          <w:tcW w:w="567" w:type="dxa"/>
          <w:shd w:val="clear" w:color="auto" w:fill="auto"/>
          <w:vAlign w:val="center"/>
        </w:tcPr>
        <w:p w:rsidR="0015298D" w:rsidRPr="008469CE" w:rsidRDefault="001132A2" w:rsidP="00004DFC">
          <w:pPr>
            <w:pStyle w:val="Encabezado"/>
            <w:rPr>
              <w:rFonts w:cs="Arial"/>
              <w:color w:val="000000"/>
              <w:sz w:val="16"/>
              <w:szCs w:val="16"/>
            </w:rPr>
          </w:pPr>
          <w:r>
            <w:rPr>
              <w:noProof/>
              <w:lang w:eastAsia="ca-ES"/>
            </w:rPr>
            <w:drawing>
              <wp:anchor distT="0" distB="0" distL="114300" distR="114300" simplePos="0" relativeHeight="251666432" behindDoc="0" locked="0" layoutInCell="1" allowOverlap="1" wp14:anchorId="070B5BD5" wp14:editId="59CEBE7D">
                <wp:simplePos x="0" y="0"/>
                <wp:positionH relativeFrom="column">
                  <wp:posOffset>3509010</wp:posOffset>
                </wp:positionH>
                <wp:positionV relativeFrom="paragraph">
                  <wp:posOffset>521335</wp:posOffset>
                </wp:positionV>
                <wp:extent cx="771525" cy="269875"/>
                <wp:effectExtent l="0" t="0" r="9525" b="0"/>
                <wp:wrapNone/>
                <wp:docPr id="173" name="0 Imagen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atsApp Image 2020-06-29 at 11.11.04.jpe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269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5298D">
            <w:rPr>
              <w:noProof/>
              <w:lang w:eastAsia="ca-ES"/>
            </w:rPr>
            <w:drawing>
              <wp:inline distT="0" distB="0" distL="0" distR="0" wp14:anchorId="6B6E9F85" wp14:editId="0DEA908E">
                <wp:extent cx="270663" cy="325900"/>
                <wp:effectExtent l="0" t="0" r="0" b="0"/>
                <wp:docPr id="12" name="Imagen 1" descr="C:\Users\xavier\AppData\Local\Temp\3 Logo Catà Centre Restaur C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xavier\AppData\Local\Temp\3 Logo Catà Centre Restaur CO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884" cy="326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shd w:val="clear" w:color="auto" w:fill="auto"/>
          <w:vAlign w:val="center"/>
        </w:tcPr>
        <w:p w:rsidR="0015298D" w:rsidRPr="00640973" w:rsidRDefault="0015298D" w:rsidP="00AE62AD">
          <w:pPr>
            <w:pStyle w:val="Encabezado"/>
          </w:pPr>
          <w:r>
            <w:t>CFGS</w:t>
          </w:r>
          <w:r w:rsidRPr="008469CE">
            <w:t xml:space="preserve"> </w:t>
          </w:r>
          <w:r>
            <w:t>– DISSENY I MOBLAMENT</w:t>
          </w:r>
        </w:p>
      </w:tc>
      <w:tc>
        <w:tcPr>
          <w:tcW w:w="1807" w:type="dxa"/>
          <w:shd w:val="clear" w:color="auto" w:fill="auto"/>
          <w:vAlign w:val="center"/>
        </w:tcPr>
        <w:p w:rsidR="0015298D" w:rsidRPr="008469CE" w:rsidRDefault="0015298D" w:rsidP="00004DFC">
          <w:pPr>
            <w:pStyle w:val="Encabezado"/>
            <w:ind w:left="176"/>
          </w:pPr>
          <w:r w:rsidRPr="008469CE">
            <w:t xml:space="preserve">Pàgina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PAGE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30111C">
            <w:rPr>
              <w:rStyle w:val="Nmerodepgina"/>
              <w:b/>
              <w:noProof/>
              <w:sz w:val="16"/>
              <w:szCs w:val="16"/>
            </w:rPr>
            <w:t>5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  <w:r w:rsidRPr="008469CE">
            <w:t xml:space="preserve"> de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NUMPAGES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30111C">
            <w:rPr>
              <w:rStyle w:val="Nmerodepgina"/>
              <w:b/>
              <w:noProof/>
              <w:sz w:val="16"/>
              <w:szCs w:val="16"/>
            </w:rPr>
            <w:t>7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</w:p>
      </w:tc>
    </w:tr>
  </w:tbl>
  <w:p w:rsidR="0015298D" w:rsidRDefault="0015298D" w:rsidP="00F57DFF"/>
  <w:p w:rsidR="0015298D" w:rsidRDefault="0015298D" w:rsidP="00F57DFF">
    <w:r>
      <w:t xml:space="preserve">                  </w:t>
    </w:r>
  </w:p>
  <w:p w:rsidR="0015298D" w:rsidRDefault="0015298D" w:rsidP="00F57D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EEB" w:rsidRDefault="00285EEB" w:rsidP="00F57DFF">
      <w:r>
        <w:separator/>
      </w:r>
    </w:p>
    <w:p w:rsidR="00285EEB" w:rsidRDefault="00285EEB" w:rsidP="00F57DFF"/>
  </w:footnote>
  <w:footnote w:type="continuationSeparator" w:id="0">
    <w:p w:rsidR="00285EEB" w:rsidRDefault="00285EEB" w:rsidP="00F57DFF">
      <w:r>
        <w:continuationSeparator/>
      </w:r>
    </w:p>
    <w:p w:rsidR="00285EEB" w:rsidRDefault="00285EEB" w:rsidP="00F57D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2"/>
      <w:gridCol w:w="5246"/>
      <w:gridCol w:w="477"/>
    </w:tblGrid>
    <w:tr w:rsidR="0015298D" w:rsidTr="00051814">
      <w:trPr>
        <w:jc w:val="center"/>
      </w:trPr>
      <w:tc>
        <w:tcPr>
          <w:tcW w:w="3436" w:type="dxa"/>
          <w:tcMar>
            <w:left w:w="57" w:type="dxa"/>
            <w:right w:w="57" w:type="dxa"/>
          </w:tcMar>
          <w:vAlign w:val="center"/>
        </w:tcPr>
        <w:p w:rsidR="0015298D" w:rsidRPr="00F57DFF" w:rsidRDefault="0015298D" w:rsidP="00F57DFF">
          <w:pPr>
            <w:pStyle w:val="Encabezado"/>
            <w:rPr>
              <w:sz w:val="20"/>
              <w:szCs w:val="20"/>
            </w:rPr>
          </w:pPr>
          <w:r w:rsidRPr="00F57DFF">
            <w:rPr>
              <w:noProof/>
              <w:sz w:val="20"/>
              <w:szCs w:val="20"/>
              <w:lang w:eastAsia="ca-ES"/>
            </w:rPr>
            <w:drawing>
              <wp:anchor distT="0" distB="0" distL="36195" distR="36195" simplePos="0" relativeHeight="251664384" behindDoc="1" locked="0" layoutInCell="1" allowOverlap="1" wp14:anchorId="4D0E2C60" wp14:editId="33C947ED">
                <wp:simplePos x="0" y="0"/>
                <wp:positionH relativeFrom="margin">
                  <wp:posOffset>-15875</wp:posOffset>
                </wp:positionH>
                <wp:positionV relativeFrom="margin">
                  <wp:posOffset>-1270</wp:posOffset>
                </wp:positionV>
                <wp:extent cx="373380" cy="424815"/>
                <wp:effectExtent l="0" t="0" r="7620" b="0"/>
                <wp:wrapSquare wrapText="right"/>
                <wp:docPr id="22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57DFF">
            <w:rPr>
              <w:sz w:val="20"/>
              <w:szCs w:val="20"/>
            </w:rPr>
            <w:t>Generalitat de Catalunya</w:t>
          </w:r>
        </w:p>
        <w:p w:rsidR="0015298D" w:rsidRPr="00F57DFF" w:rsidRDefault="0015298D" w:rsidP="00F57DFF">
          <w:pPr>
            <w:pStyle w:val="Encabezado"/>
            <w:rPr>
              <w:sz w:val="20"/>
              <w:szCs w:val="20"/>
            </w:rPr>
          </w:pPr>
          <w:r w:rsidRPr="00F57DFF">
            <w:rPr>
              <w:sz w:val="20"/>
              <w:szCs w:val="20"/>
            </w:rPr>
            <w:t>Departament d’Ensenyament</w:t>
          </w:r>
        </w:p>
        <w:p w:rsidR="0015298D" w:rsidRDefault="0015298D" w:rsidP="00F57DFF">
          <w:pPr>
            <w:pStyle w:val="Encabezado"/>
          </w:pPr>
          <w:r w:rsidRPr="00F57DFF">
            <w:rPr>
              <w:sz w:val="20"/>
              <w:szCs w:val="20"/>
            </w:rPr>
            <w:t>Institut Guillem Catà</w:t>
          </w:r>
        </w:p>
      </w:tc>
      <w:tc>
        <w:tcPr>
          <w:tcW w:w="5254" w:type="dxa"/>
          <w:vAlign w:val="center"/>
        </w:tcPr>
        <w:p w:rsidR="0015298D" w:rsidRPr="00F57DFF" w:rsidRDefault="0015298D" w:rsidP="00F57DFF">
          <w:pPr>
            <w:jc w:val="right"/>
            <w:rPr>
              <w:sz w:val="28"/>
              <w:szCs w:val="28"/>
            </w:rPr>
          </w:pPr>
          <w:r w:rsidRPr="00F57DFF">
            <w:rPr>
              <w:sz w:val="28"/>
              <w:szCs w:val="28"/>
            </w:rPr>
            <w:t>PIF-FS</w:t>
          </w:r>
          <w:r>
            <w:rPr>
              <w:sz w:val="28"/>
              <w:szCs w:val="28"/>
            </w:rPr>
            <w:t>A</w:t>
          </w:r>
          <w:r w:rsidRPr="00F57DFF">
            <w:rPr>
              <w:sz w:val="28"/>
              <w:szCs w:val="28"/>
            </w:rPr>
            <w:t>0-M</w:t>
          </w:r>
          <w:r w:rsidR="00120086">
            <w:rPr>
              <w:sz w:val="28"/>
              <w:szCs w:val="28"/>
            </w:rPr>
            <w:t>09-13</w:t>
          </w:r>
        </w:p>
        <w:p w:rsidR="0015298D" w:rsidRDefault="00120086" w:rsidP="000842DF">
          <w:pPr>
            <w:pStyle w:val="Encabezado"/>
            <w:jc w:val="right"/>
          </w:pPr>
          <w:r>
            <w:rPr>
              <w:sz w:val="28"/>
              <w:szCs w:val="28"/>
            </w:rPr>
            <w:t>FRONTISSES DE CASSOLETA</w:t>
          </w:r>
        </w:p>
      </w:tc>
      <w:tc>
        <w:tcPr>
          <w:tcW w:w="465" w:type="dxa"/>
          <w:tcMar>
            <w:left w:w="28" w:type="dxa"/>
            <w:right w:w="28" w:type="dxa"/>
          </w:tcMar>
          <w:vAlign w:val="center"/>
        </w:tcPr>
        <w:p w:rsidR="0015298D" w:rsidRDefault="0015298D" w:rsidP="00843782">
          <w:pPr>
            <w:pStyle w:val="Encabezado"/>
            <w:jc w:val="right"/>
          </w:pPr>
          <w:r>
            <w:rPr>
              <w:noProof/>
              <w:lang w:eastAsia="ca-ES"/>
            </w:rPr>
            <w:drawing>
              <wp:inline distT="0" distB="0" distL="0" distR="0" wp14:anchorId="00C4E86F" wp14:editId="1D15A179">
                <wp:extent cx="267509" cy="402336"/>
                <wp:effectExtent l="0" t="0" r="0" b="0"/>
                <wp:docPr id="24" name="Imagen 24" descr="Píndola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Píndola-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  <a:duotone>
                            <a:schemeClr val="accent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827" t="10535" r="18583" b="12150"/>
                        <a:stretch/>
                      </pic:blipFill>
                      <pic:spPr bwMode="auto">
                        <a:xfrm>
                          <a:off x="0" y="0"/>
                          <a:ext cx="267509" cy="402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15298D" w:rsidRDefault="0015298D" w:rsidP="00F57DF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BB2"/>
    <w:multiLevelType w:val="hybridMultilevel"/>
    <w:tmpl w:val="07489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D1422"/>
    <w:multiLevelType w:val="hybridMultilevel"/>
    <w:tmpl w:val="BD3AE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6DACDBA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C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B46CE"/>
    <w:multiLevelType w:val="hybridMultilevel"/>
    <w:tmpl w:val="2E8042F6"/>
    <w:lvl w:ilvl="0" w:tplc="C38A0D00">
      <w:numFmt w:val="bullet"/>
      <w:lvlText w:val="-"/>
      <w:lvlJc w:val="left"/>
      <w:pPr>
        <w:ind w:left="170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7255443"/>
    <w:multiLevelType w:val="hybridMultilevel"/>
    <w:tmpl w:val="D1AC6A02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E50AAF"/>
    <w:multiLevelType w:val="hybridMultilevel"/>
    <w:tmpl w:val="DD64F32A"/>
    <w:lvl w:ilvl="0" w:tplc="9EC2F3D4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3194887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A41EFE"/>
    <w:multiLevelType w:val="hybridMultilevel"/>
    <w:tmpl w:val="7B6EB6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6531CF"/>
    <w:multiLevelType w:val="hybridMultilevel"/>
    <w:tmpl w:val="22E4DBE0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14455168"/>
    <w:multiLevelType w:val="hybridMultilevel"/>
    <w:tmpl w:val="60FE7F26"/>
    <w:lvl w:ilvl="0" w:tplc="1B8E67A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color w:val="auto"/>
      </w:rPr>
    </w:lvl>
    <w:lvl w:ilvl="1" w:tplc="8D789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8A985C5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5758CB"/>
    <w:multiLevelType w:val="hybridMultilevel"/>
    <w:tmpl w:val="3790F7DE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5A216D8"/>
    <w:multiLevelType w:val="hybridMultilevel"/>
    <w:tmpl w:val="147E73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9F75C4"/>
    <w:multiLevelType w:val="hybridMultilevel"/>
    <w:tmpl w:val="1DA83C92"/>
    <w:lvl w:ilvl="0" w:tplc="C38A0D00">
      <w:numFmt w:val="bullet"/>
      <w:lvlText w:val="-"/>
      <w:lvlJc w:val="left"/>
      <w:pPr>
        <w:ind w:left="999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1">
    <w:nsid w:val="1BF53FCE"/>
    <w:multiLevelType w:val="hybridMultilevel"/>
    <w:tmpl w:val="FB408BB8"/>
    <w:lvl w:ilvl="0" w:tplc="9DDA3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775A5F"/>
    <w:multiLevelType w:val="hybridMultilevel"/>
    <w:tmpl w:val="619277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90E8C"/>
    <w:multiLevelType w:val="hybridMultilevel"/>
    <w:tmpl w:val="56709CF2"/>
    <w:lvl w:ilvl="0" w:tplc="833066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789E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B71E6F"/>
    <w:multiLevelType w:val="hybridMultilevel"/>
    <w:tmpl w:val="64DCC596"/>
    <w:lvl w:ilvl="0" w:tplc="8D789E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467DB1"/>
    <w:multiLevelType w:val="hybridMultilevel"/>
    <w:tmpl w:val="6220D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651446"/>
    <w:multiLevelType w:val="hybridMultilevel"/>
    <w:tmpl w:val="F9D4D4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FA2F6B"/>
    <w:multiLevelType w:val="hybridMultilevel"/>
    <w:tmpl w:val="F286A258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D26209A"/>
    <w:multiLevelType w:val="hybridMultilevel"/>
    <w:tmpl w:val="C92C12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9C472A"/>
    <w:multiLevelType w:val="hybridMultilevel"/>
    <w:tmpl w:val="B0F8B0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D627D9"/>
    <w:multiLevelType w:val="hybridMultilevel"/>
    <w:tmpl w:val="ADDEBE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7628B9"/>
    <w:multiLevelType w:val="hybridMultilevel"/>
    <w:tmpl w:val="EFE23E1A"/>
    <w:lvl w:ilvl="0" w:tplc="EEEC7D02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B3536D"/>
    <w:multiLevelType w:val="hybridMultilevel"/>
    <w:tmpl w:val="92C4F2CC"/>
    <w:lvl w:ilvl="0" w:tplc="478AE26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F4187"/>
    <w:multiLevelType w:val="hybridMultilevel"/>
    <w:tmpl w:val="276CD7D8"/>
    <w:lvl w:ilvl="0" w:tplc="0403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>
    <w:nsid w:val="45440433"/>
    <w:multiLevelType w:val="hybridMultilevel"/>
    <w:tmpl w:val="A82050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77B05"/>
    <w:multiLevelType w:val="hybridMultilevel"/>
    <w:tmpl w:val="66506630"/>
    <w:lvl w:ilvl="0" w:tplc="0C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FAD54D1"/>
    <w:multiLevelType w:val="hybridMultilevel"/>
    <w:tmpl w:val="4E0A54CC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7">
    <w:nsid w:val="51741170"/>
    <w:multiLevelType w:val="hybridMultilevel"/>
    <w:tmpl w:val="BD141944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2467F77"/>
    <w:multiLevelType w:val="hybridMultilevel"/>
    <w:tmpl w:val="0CD0FB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482A08"/>
    <w:multiLevelType w:val="hybridMultilevel"/>
    <w:tmpl w:val="5A748946"/>
    <w:lvl w:ilvl="0" w:tplc="9EC2F3D4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3B6412C"/>
    <w:multiLevelType w:val="hybridMultilevel"/>
    <w:tmpl w:val="CB84329E"/>
    <w:lvl w:ilvl="0" w:tplc="B5CE552C">
      <w:start w:val="1"/>
      <w:numFmt w:val="bullet"/>
      <w:pStyle w:val="GU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DB1E30"/>
    <w:multiLevelType w:val="hybridMultilevel"/>
    <w:tmpl w:val="AA02B316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3A9747E"/>
    <w:multiLevelType w:val="hybridMultilevel"/>
    <w:tmpl w:val="DD42B878"/>
    <w:lvl w:ilvl="0" w:tplc="DF7886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9618FF"/>
    <w:multiLevelType w:val="hybridMultilevel"/>
    <w:tmpl w:val="49DCECAE"/>
    <w:lvl w:ilvl="0" w:tplc="8D789E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3"/>
  </w:num>
  <w:num w:numId="3">
    <w:abstractNumId w:val="15"/>
  </w:num>
  <w:num w:numId="4">
    <w:abstractNumId w:val="20"/>
  </w:num>
  <w:num w:numId="5">
    <w:abstractNumId w:val="24"/>
  </w:num>
  <w:num w:numId="6">
    <w:abstractNumId w:val="27"/>
  </w:num>
  <w:num w:numId="7">
    <w:abstractNumId w:val="28"/>
  </w:num>
  <w:num w:numId="8">
    <w:abstractNumId w:val="17"/>
  </w:num>
  <w:num w:numId="9">
    <w:abstractNumId w:val="29"/>
  </w:num>
  <w:num w:numId="10">
    <w:abstractNumId w:val="21"/>
  </w:num>
  <w:num w:numId="11">
    <w:abstractNumId w:val="22"/>
  </w:num>
  <w:num w:numId="12">
    <w:abstractNumId w:val="31"/>
  </w:num>
  <w:num w:numId="13">
    <w:abstractNumId w:val="6"/>
  </w:num>
  <w:num w:numId="14">
    <w:abstractNumId w:val="30"/>
  </w:num>
  <w:num w:numId="15">
    <w:abstractNumId w:val="12"/>
  </w:num>
  <w:num w:numId="16">
    <w:abstractNumId w:val="5"/>
  </w:num>
  <w:num w:numId="17">
    <w:abstractNumId w:val="0"/>
  </w:num>
  <w:num w:numId="18">
    <w:abstractNumId w:val="19"/>
  </w:num>
  <w:num w:numId="19">
    <w:abstractNumId w:val="9"/>
  </w:num>
  <w:num w:numId="20">
    <w:abstractNumId w:val="1"/>
  </w:num>
  <w:num w:numId="21">
    <w:abstractNumId w:val="18"/>
  </w:num>
  <w:num w:numId="22">
    <w:abstractNumId w:val="30"/>
  </w:num>
  <w:num w:numId="23">
    <w:abstractNumId w:val="30"/>
  </w:num>
  <w:num w:numId="24">
    <w:abstractNumId w:val="16"/>
  </w:num>
  <w:num w:numId="25">
    <w:abstractNumId w:val="11"/>
  </w:num>
  <w:num w:numId="26">
    <w:abstractNumId w:val="7"/>
  </w:num>
  <w:num w:numId="27">
    <w:abstractNumId w:val="13"/>
  </w:num>
  <w:num w:numId="28">
    <w:abstractNumId w:val="33"/>
  </w:num>
  <w:num w:numId="29">
    <w:abstractNumId w:val="14"/>
  </w:num>
  <w:num w:numId="30">
    <w:abstractNumId w:val="10"/>
  </w:num>
  <w:num w:numId="31">
    <w:abstractNumId w:val="2"/>
  </w:num>
  <w:num w:numId="32">
    <w:abstractNumId w:val="32"/>
  </w:num>
  <w:num w:numId="33">
    <w:abstractNumId w:val="26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25"/>
  </w:num>
  <w:num w:numId="41">
    <w:abstractNumId w:val="8"/>
  </w:num>
  <w:num w:numId="42">
    <w:abstractNumId w:val="3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 w:numId="47">
    <w:abstractNumId w:val="30"/>
  </w:num>
  <w:num w:numId="48">
    <w:abstractNumId w:val="30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06"/>
    <w:rsid w:val="00004DFC"/>
    <w:rsid w:val="00006419"/>
    <w:rsid w:val="000223DF"/>
    <w:rsid w:val="000409CE"/>
    <w:rsid w:val="000457E4"/>
    <w:rsid w:val="00051814"/>
    <w:rsid w:val="00073E4D"/>
    <w:rsid w:val="000746FB"/>
    <w:rsid w:val="000802EC"/>
    <w:rsid w:val="00082E5C"/>
    <w:rsid w:val="000842DF"/>
    <w:rsid w:val="00084A08"/>
    <w:rsid w:val="000A1DDB"/>
    <w:rsid w:val="000A202B"/>
    <w:rsid w:val="000A5CE1"/>
    <w:rsid w:val="000B105D"/>
    <w:rsid w:val="000C6E88"/>
    <w:rsid w:val="000D75F9"/>
    <w:rsid w:val="000F2891"/>
    <w:rsid w:val="000F45D7"/>
    <w:rsid w:val="000F549C"/>
    <w:rsid w:val="001132A2"/>
    <w:rsid w:val="00120086"/>
    <w:rsid w:val="001269A8"/>
    <w:rsid w:val="00142237"/>
    <w:rsid w:val="0015298D"/>
    <w:rsid w:val="001717F6"/>
    <w:rsid w:val="001813AD"/>
    <w:rsid w:val="001928E4"/>
    <w:rsid w:val="001A1130"/>
    <w:rsid w:val="001A774E"/>
    <w:rsid w:val="001B299F"/>
    <w:rsid w:val="001C29ED"/>
    <w:rsid w:val="001C646F"/>
    <w:rsid w:val="001D5FCD"/>
    <w:rsid w:val="001E1895"/>
    <w:rsid w:val="001E7CD4"/>
    <w:rsid w:val="001F168A"/>
    <w:rsid w:val="001F1B81"/>
    <w:rsid w:val="001F6E18"/>
    <w:rsid w:val="002064C7"/>
    <w:rsid w:val="002227E5"/>
    <w:rsid w:val="00224D02"/>
    <w:rsid w:val="00227201"/>
    <w:rsid w:val="002510B9"/>
    <w:rsid w:val="00253ADB"/>
    <w:rsid w:val="00267F0F"/>
    <w:rsid w:val="0028075B"/>
    <w:rsid w:val="00285EEB"/>
    <w:rsid w:val="002876D3"/>
    <w:rsid w:val="00291342"/>
    <w:rsid w:val="002A05E0"/>
    <w:rsid w:val="002B0BA0"/>
    <w:rsid w:val="002B3B46"/>
    <w:rsid w:val="002D69AF"/>
    <w:rsid w:val="002E24B2"/>
    <w:rsid w:val="0030111C"/>
    <w:rsid w:val="00307135"/>
    <w:rsid w:val="00320A83"/>
    <w:rsid w:val="00335FCD"/>
    <w:rsid w:val="00357097"/>
    <w:rsid w:val="00362897"/>
    <w:rsid w:val="003670F4"/>
    <w:rsid w:val="003757FB"/>
    <w:rsid w:val="003926AA"/>
    <w:rsid w:val="00393A59"/>
    <w:rsid w:val="003A1E08"/>
    <w:rsid w:val="003A6086"/>
    <w:rsid w:val="003D1217"/>
    <w:rsid w:val="003D3BBA"/>
    <w:rsid w:val="003D5C01"/>
    <w:rsid w:val="003E0453"/>
    <w:rsid w:val="003E5DD7"/>
    <w:rsid w:val="003F3EDE"/>
    <w:rsid w:val="003F5CF3"/>
    <w:rsid w:val="003F69E8"/>
    <w:rsid w:val="0041015C"/>
    <w:rsid w:val="0041154C"/>
    <w:rsid w:val="00415264"/>
    <w:rsid w:val="00417F27"/>
    <w:rsid w:val="00424E30"/>
    <w:rsid w:val="00430A75"/>
    <w:rsid w:val="00474F49"/>
    <w:rsid w:val="004D276A"/>
    <w:rsid w:val="004D7193"/>
    <w:rsid w:val="004E5EB5"/>
    <w:rsid w:val="004F3194"/>
    <w:rsid w:val="0050204D"/>
    <w:rsid w:val="00503951"/>
    <w:rsid w:val="005251C3"/>
    <w:rsid w:val="0052735B"/>
    <w:rsid w:val="00530056"/>
    <w:rsid w:val="00537F4C"/>
    <w:rsid w:val="00542A98"/>
    <w:rsid w:val="00542E76"/>
    <w:rsid w:val="00561202"/>
    <w:rsid w:val="005739D7"/>
    <w:rsid w:val="005A1FDD"/>
    <w:rsid w:val="005A33FC"/>
    <w:rsid w:val="005D0A83"/>
    <w:rsid w:val="005D76E9"/>
    <w:rsid w:val="005F397E"/>
    <w:rsid w:val="006204B5"/>
    <w:rsid w:val="00627CA3"/>
    <w:rsid w:val="00640973"/>
    <w:rsid w:val="00647874"/>
    <w:rsid w:val="00661A75"/>
    <w:rsid w:val="006A1E2E"/>
    <w:rsid w:val="006B1231"/>
    <w:rsid w:val="006C4829"/>
    <w:rsid w:val="006D0060"/>
    <w:rsid w:val="006D3DFF"/>
    <w:rsid w:val="006D7D0D"/>
    <w:rsid w:val="00744CD4"/>
    <w:rsid w:val="00767909"/>
    <w:rsid w:val="00771423"/>
    <w:rsid w:val="007939E1"/>
    <w:rsid w:val="007B5880"/>
    <w:rsid w:val="007C0D69"/>
    <w:rsid w:val="007C196F"/>
    <w:rsid w:val="007C669C"/>
    <w:rsid w:val="007D1559"/>
    <w:rsid w:val="007D4FF1"/>
    <w:rsid w:val="0082712D"/>
    <w:rsid w:val="008349EE"/>
    <w:rsid w:val="008364BB"/>
    <w:rsid w:val="00843782"/>
    <w:rsid w:val="0085127B"/>
    <w:rsid w:val="008702CF"/>
    <w:rsid w:val="0087788F"/>
    <w:rsid w:val="00886C8A"/>
    <w:rsid w:val="00893056"/>
    <w:rsid w:val="00893722"/>
    <w:rsid w:val="008B0EB3"/>
    <w:rsid w:val="008B1DC8"/>
    <w:rsid w:val="008B2C6B"/>
    <w:rsid w:val="008D2B48"/>
    <w:rsid w:val="008D6AEE"/>
    <w:rsid w:val="008E1732"/>
    <w:rsid w:val="008E1A37"/>
    <w:rsid w:val="00930DA4"/>
    <w:rsid w:val="0093103A"/>
    <w:rsid w:val="009324DA"/>
    <w:rsid w:val="00941023"/>
    <w:rsid w:val="00944E09"/>
    <w:rsid w:val="00956356"/>
    <w:rsid w:val="00966B19"/>
    <w:rsid w:val="00967EC6"/>
    <w:rsid w:val="00974813"/>
    <w:rsid w:val="00974D5A"/>
    <w:rsid w:val="00992C4A"/>
    <w:rsid w:val="009A1A4B"/>
    <w:rsid w:val="009A63C2"/>
    <w:rsid w:val="009D131B"/>
    <w:rsid w:val="00A16611"/>
    <w:rsid w:val="00A257BB"/>
    <w:rsid w:val="00A57C55"/>
    <w:rsid w:val="00A97BFD"/>
    <w:rsid w:val="00AA4B1E"/>
    <w:rsid w:val="00AA7C7A"/>
    <w:rsid w:val="00AB5EAE"/>
    <w:rsid w:val="00AD0AA1"/>
    <w:rsid w:val="00AE62AD"/>
    <w:rsid w:val="00AF32E4"/>
    <w:rsid w:val="00B00C7A"/>
    <w:rsid w:val="00B01615"/>
    <w:rsid w:val="00B12425"/>
    <w:rsid w:val="00B14DA5"/>
    <w:rsid w:val="00B20747"/>
    <w:rsid w:val="00B3145E"/>
    <w:rsid w:val="00B31949"/>
    <w:rsid w:val="00B5425C"/>
    <w:rsid w:val="00B677C2"/>
    <w:rsid w:val="00B80A0B"/>
    <w:rsid w:val="00B85F37"/>
    <w:rsid w:val="00B91824"/>
    <w:rsid w:val="00B93D8C"/>
    <w:rsid w:val="00BB6905"/>
    <w:rsid w:val="00BC5430"/>
    <w:rsid w:val="00BD3D11"/>
    <w:rsid w:val="00BD5F31"/>
    <w:rsid w:val="00BE3EAC"/>
    <w:rsid w:val="00BF277B"/>
    <w:rsid w:val="00BF3D15"/>
    <w:rsid w:val="00C03A5A"/>
    <w:rsid w:val="00C06FDB"/>
    <w:rsid w:val="00C120C9"/>
    <w:rsid w:val="00C3029A"/>
    <w:rsid w:val="00C31846"/>
    <w:rsid w:val="00C4250F"/>
    <w:rsid w:val="00C55279"/>
    <w:rsid w:val="00C61401"/>
    <w:rsid w:val="00C61D20"/>
    <w:rsid w:val="00C71BE5"/>
    <w:rsid w:val="00C92585"/>
    <w:rsid w:val="00CB0B9A"/>
    <w:rsid w:val="00CB36F2"/>
    <w:rsid w:val="00CB56B2"/>
    <w:rsid w:val="00CC0D59"/>
    <w:rsid w:val="00CC47AB"/>
    <w:rsid w:val="00CD1725"/>
    <w:rsid w:val="00CD79F4"/>
    <w:rsid w:val="00CE5C27"/>
    <w:rsid w:val="00CF40A3"/>
    <w:rsid w:val="00D05F54"/>
    <w:rsid w:val="00D26B3B"/>
    <w:rsid w:val="00D272AB"/>
    <w:rsid w:val="00D47B85"/>
    <w:rsid w:val="00D57975"/>
    <w:rsid w:val="00D74C2E"/>
    <w:rsid w:val="00D752E0"/>
    <w:rsid w:val="00D767D5"/>
    <w:rsid w:val="00D772C6"/>
    <w:rsid w:val="00D806B9"/>
    <w:rsid w:val="00D97CF2"/>
    <w:rsid w:val="00DA104A"/>
    <w:rsid w:val="00DA2F11"/>
    <w:rsid w:val="00DB47AD"/>
    <w:rsid w:val="00DF670D"/>
    <w:rsid w:val="00E56558"/>
    <w:rsid w:val="00E56D2D"/>
    <w:rsid w:val="00E655E2"/>
    <w:rsid w:val="00E75B36"/>
    <w:rsid w:val="00E8310C"/>
    <w:rsid w:val="00ED7B59"/>
    <w:rsid w:val="00EE22E5"/>
    <w:rsid w:val="00F14F1D"/>
    <w:rsid w:val="00F1517B"/>
    <w:rsid w:val="00F24745"/>
    <w:rsid w:val="00F57DFF"/>
    <w:rsid w:val="00F608A2"/>
    <w:rsid w:val="00F64092"/>
    <w:rsid w:val="00F8197A"/>
    <w:rsid w:val="00F97D2A"/>
    <w:rsid w:val="00FB6A53"/>
    <w:rsid w:val="00FB73EB"/>
    <w:rsid w:val="00FC0DD0"/>
    <w:rsid w:val="00FC4597"/>
    <w:rsid w:val="00FE5627"/>
    <w:rsid w:val="00FE6406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E5"/>
    <w:rPr>
      <w:rFonts w:ascii="Arial" w:hAnsi="Arial"/>
      <w:sz w:val="24"/>
      <w:szCs w:val="24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qFormat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qFormat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4"/>
      <w:szCs w:val="24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  <w:style w:type="character" w:customStyle="1" w:styleId="fontstyle01">
    <w:name w:val="fontstyle01"/>
    <w:basedOn w:val="Fuentedeprrafopredeter"/>
    <w:rsid w:val="000223DF"/>
    <w:rPr>
      <w:rFonts w:ascii="RotisSansSerif" w:hAnsi="RotisSansSerif" w:hint="default"/>
      <w:b w:val="0"/>
      <w:bCs w:val="0"/>
      <w:i w:val="0"/>
      <w:iCs w:val="0"/>
      <w:color w:val="272425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E5"/>
    <w:rPr>
      <w:rFonts w:ascii="Arial" w:hAnsi="Arial"/>
      <w:sz w:val="24"/>
      <w:szCs w:val="24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qFormat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qFormat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4"/>
      <w:szCs w:val="24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  <w:style w:type="character" w:customStyle="1" w:styleId="fontstyle01">
    <w:name w:val="fontstyle01"/>
    <w:basedOn w:val="Fuentedeprrafopredeter"/>
    <w:rsid w:val="000223DF"/>
    <w:rPr>
      <w:rFonts w:ascii="RotisSansSerif" w:hAnsi="RotisSansSerif" w:hint="default"/>
      <w:b w:val="0"/>
      <w:bCs w:val="0"/>
      <w:i w:val="0"/>
      <w:iCs w:val="0"/>
      <w:color w:val="27242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6.jpeg"/><Relationship Id="rId2" Type="http://schemas.openxmlformats.org/officeDocument/2006/relationships/image" Target="media/image25.jpeg"/><Relationship Id="rId1" Type="http://schemas.openxmlformats.org/officeDocument/2006/relationships/hyperlink" Target="https://creativecommons.org/licenses/by-nc-sa/4.0/deed.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ownloads\Plantilla%20P&#237;ndola%20GS%20%20PIF-FSA0-Mxx-xxx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E4C5A-925D-4250-A24C-77D10B328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Píndola GS  PIF-FSA0-Mxx-xxx.dotx</Template>
  <TotalTime>2334</TotalTime>
  <Pages>7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El/La meu/meva fill/a</vt:lpstr>
    </vt:vector>
  </TitlesOfParts>
  <Company/>
  <LinksUpToDate>false</LinksUpToDate>
  <CharactersWithSpaces>5501</CharactersWithSpaces>
  <SharedDoc>false</SharedDoc>
  <HLinks>
    <vt:vector size="24" baseType="variant">
      <vt:variant>
        <vt:i4>7274531</vt:i4>
      </vt:variant>
      <vt:variant>
        <vt:i4>3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  <vt:variant>
        <vt:i4>3276918</vt:i4>
      </vt:variant>
      <vt:variant>
        <vt:i4>0</vt:i4>
      </vt:variant>
      <vt:variant>
        <vt:i4>0</vt:i4>
      </vt:variant>
      <vt:variant>
        <vt:i4>5</vt:i4>
      </vt:variant>
      <vt:variant>
        <vt:lpwstr>https://www.whatfontis.com/</vt:lpwstr>
      </vt:variant>
      <vt:variant>
        <vt:lpwstr/>
      </vt:variant>
      <vt:variant>
        <vt:i4>1114132</vt:i4>
      </vt:variant>
      <vt:variant>
        <vt:i4>3</vt:i4>
      </vt:variant>
      <vt:variant>
        <vt:i4>0</vt:i4>
      </vt:variant>
      <vt:variant>
        <vt:i4>5</vt:i4>
      </vt:variant>
      <vt:variant>
        <vt:lpwstr>https://www.emprendepyme.net/proceso-productivo.html</vt:lpwstr>
      </vt:variant>
      <vt:variant>
        <vt:lpwstr/>
      </vt:variant>
      <vt:variant>
        <vt:i4>7274531</vt:i4>
      </vt:variant>
      <vt:variant>
        <vt:i4>0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El/La meu/meva fill/a</dc:title>
  <dc:creator>asus</dc:creator>
  <cp:lastModifiedBy>asus</cp:lastModifiedBy>
  <cp:revision>13</cp:revision>
  <cp:lastPrinted>2021-01-26T13:40:00Z</cp:lastPrinted>
  <dcterms:created xsi:type="dcterms:W3CDTF">2021-01-26T06:33:00Z</dcterms:created>
  <dcterms:modified xsi:type="dcterms:W3CDTF">2021-01-27T21:26:00Z</dcterms:modified>
</cp:coreProperties>
</file>